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67AB" w14:textId="27288E89" w:rsidR="00C67802" w:rsidRDefault="00033734" w:rsidP="00B323A8">
      <w:pPr>
        <w:pStyle w:val="Titre1"/>
        <w:spacing w:before="0"/>
        <w:rPr>
          <w:lang w:eastAsia="fr-CA"/>
        </w:rPr>
      </w:pPr>
      <w:r>
        <w:rPr>
          <w:lang w:eastAsia="fr-CA"/>
        </w:rPr>
        <w:t>G</w:t>
      </w:r>
      <w:r w:rsidRPr="00033734">
        <w:rPr>
          <w:lang w:eastAsia="fr-CA"/>
        </w:rPr>
        <w:t>uide de pratique clinique en réadaptation</w:t>
      </w:r>
      <w:r w:rsidR="008D0344">
        <w:rPr>
          <w:lang w:eastAsia="fr-CA"/>
        </w:rPr>
        <w:t>:</w:t>
      </w:r>
      <w:r>
        <w:rPr>
          <w:lang w:eastAsia="fr-CA"/>
        </w:rPr>
        <w:t xml:space="preserve"> </w:t>
      </w:r>
      <w:r w:rsidRPr="00033734">
        <w:rPr>
          <w:lang w:eastAsia="fr-CA"/>
        </w:rPr>
        <w:t>Processus d</w:t>
      </w:r>
      <w:r w:rsidR="008D0344">
        <w:rPr>
          <w:lang w:eastAsia="fr-CA"/>
        </w:rPr>
        <w:t>'</w:t>
      </w:r>
      <w:r w:rsidRPr="00033734">
        <w:rPr>
          <w:lang w:eastAsia="fr-CA"/>
        </w:rPr>
        <w:t>accompagnement diagnosti</w:t>
      </w:r>
      <w:r w:rsidR="00EE0548">
        <w:rPr>
          <w:lang w:eastAsia="fr-CA"/>
        </w:rPr>
        <w:t>que</w:t>
      </w:r>
      <w:r w:rsidR="008D0344">
        <w:rPr>
          <w:lang w:eastAsia="fr-CA"/>
        </w:rPr>
        <w:t xml:space="preserve"> </w:t>
      </w:r>
      <w:r w:rsidRPr="00033734">
        <w:rPr>
          <w:lang w:eastAsia="fr-CA"/>
        </w:rPr>
        <w:t>auprès des parents d</w:t>
      </w:r>
      <w:r w:rsidR="008D0344">
        <w:rPr>
          <w:lang w:eastAsia="fr-CA"/>
        </w:rPr>
        <w:t>'</w:t>
      </w:r>
      <w:r w:rsidRPr="00033734">
        <w:rPr>
          <w:lang w:eastAsia="fr-CA"/>
        </w:rPr>
        <w:t>enfants</w:t>
      </w:r>
      <w:r w:rsidR="008D0344">
        <w:rPr>
          <w:lang w:eastAsia="fr-CA"/>
        </w:rPr>
        <w:t xml:space="preserve"> </w:t>
      </w:r>
      <w:r w:rsidRPr="00033734">
        <w:rPr>
          <w:lang w:eastAsia="fr-CA"/>
        </w:rPr>
        <w:t>vivant avec</w:t>
      </w:r>
      <w:r w:rsidR="00ED5F19">
        <w:rPr>
          <w:lang w:eastAsia="fr-CA"/>
        </w:rPr>
        <w:t xml:space="preserve"> </w:t>
      </w:r>
      <w:r w:rsidRPr="00033734">
        <w:rPr>
          <w:lang w:eastAsia="fr-CA"/>
        </w:rPr>
        <w:t>une déficience</w:t>
      </w:r>
    </w:p>
    <w:p w14:paraId="7B8FEDCC" w14:textId="77777777" w:rsidR="00C67802" w:rsidRPr="008902C6" w:rsidRDefault="00C67802" w:rsidP="00B323A8">
      <w:pPr>
        <w:pStyle w:val="Titre2"/>
      </w:pPr>
      <w:bookmarkStart w:id="0" w:name="_Toc230677053"/>
      <w:r w:rsidRPr="008902C6">
        <w:t>Notes du producteur</w:t>
      </w:r>
      <w:bookmarkEnd w:id="0"/>
    </w:p>
    <w:p w14:paraId="5BA2B3C7" w14:textId="3A07978F" w:rsidR="00A61F9E" w:rsidRDefault="00A61F9E" w:rsidP="00FE5F44">
      <w:pPr>
        <w:rPr>
          <w:lang w:eastAsia="fr-CA"/>
        </w:rPr>
      </w:pPr>
      <w:r>
        <w:rPr>
          <w:lang w:eastAsia="fr-CA"/>
        </w:rPr>
        <w:t>{Avis au lecteur sur l</w:t>
      </w:r>
      <w:r w:rsidR="008D0344">
        <w:rPr>
          <w:lang w:eastAsia="fr-CA"/>
        </w:rPr>
        <w:t>'</w:t>
      </w:r>
      <w:r>
        <w:rPr>
          <w:lang w:eastAsia="fr-CA"/>
        </w:rPr>
        <w:t>accessibilité</w:t>
      </w:r>
      <w:r w:rsidR="008D0344">
        <w:rPr>
          <w:lang w:eastAsia="fr-CA"/>
        </w:rPr>
        <w:t>:</w:t>
      </w:r>
      <w:r>
        <w:rPr>
          <w:lang w:eastAsia="fr-CA"/>
        </w:rPr>
        <w:t xml:space="preserve"> Ce document est</w:t>
      </w:r>
      <w:r w:rsidR="0096481B">
        <w:rPr>
          <w:lang w:eastAsia="fr-CA"/>
        </w:rPr>
        <w:t xml:space="preserve"> conforme au standard SGQRI</w:t>
      </w:r>
      <w:r w:rsidR="008D0344">
        <w:rPr>
          <w:lang w:eastAsia="fr-CA"/>
        </w:rPr>
        <w:t xml:space="preserve"> </w:t>
      </w:r>
      <w:r w:rsidR="0096481B">
        <w:rPr>
          <w:lang w:eastAsia="fr-CA"/>
        </w:rPr>
        <w:t>008</w:t>
      </w:r>
      <w:r w:rsidR="00D33079">
        <w:rPr>
          <w:lang w:eastAsia="fr-CA"/>
        </w:rPr>
        <w:noBreakHyphen/>
      </w:r>
      <w:r>
        <w:rPr>
          <w:lang w:eastAsia="fr-CA"/>
        </w:rPr>
        <w:t>2</w:t>
      </w:r>
      <w:r w:rsidR="00D33079">
        <w:rPr>
          <w:lang w:eastAsia="fr-CA"/>
        </w:rPr>
        <w:t>.0</w:t>
      </w:r>
      <w:r>
        <w:rPr>
          <w:lang w:eastAsia="fr-CA"/>
        </w:rPr>
        <w:t xml:space="preserve"> du Gouvernement du Québec sur l</w:t>
      </w:r>
      <w:r w:rsidR="008D0344">
        <w:rPr>
          <w:lang w:eastAsia="fr-CA"/>
        </w:rPr>
        <w:t>'</w:t>
      </w:r>
      <w:r>
        <w:rPr>
          <w:lang w:eastAsia="fr-CA"/>
        </w:rPr>
        <w:t>accessibilité d</w:t>
      </w:r>
      <w:r w:rsidR="008D0344">
        <w:rPr>
          <w:lang w:eastAsia="fr-CA"/>
        </w:rPr>
        <w:t>'</w:t>
      </w:r>
      <w:r>
        <w:rPr>
          <w:lang w:eastAsia="fr-CA"/>
        </w:rPr>
        <w:t>un document téléchargeable, afin d</w:t>
      </w:r>
      <w:r w:rsidR="008D0344">
        <w:rPr>
          <w:lang w:eastAsia="fr-CA"/>
        </w:rPr>
        <w:t>'</w:t>
      </w:r>
      <w:r>
        <w:rPr>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0BD7BF20" w14:textId="40103027" w:rsidR="00160C63" w:rsidRDefault="00A61F9E" w:rsidP="008060AF">
      <w:r>
        <w:t>Cette version de rechange équivalente et ac</w:t>
      </w:r>
      <w:r w:rsidR="00920BC8">
        <w:t>cessible a été produite par le S</w:t>
      </w:r>
      <w:r w:rsidR="00C01B64">
        <w:t xml:space="preserve">ervice </w:t>
      </w:r>
      <w:r w:rsidR="00375032">
        <w:t>de l</w:t>
      </w:r>
      <w:r w:rsidR="008D0344">
        <w:t>'</w:t>
      </w:r>
      <w:r w:rsidR="00375032">
        <w:t>adaptation de l</w:t>
      </w:r>
      <w:r w:rsidR="008D0344">
        <w:t>'</w:t>
      </w:r>
      <w:r w:rsidR="00375032">
        <w:t>i</w:t>
      </w:r>
      <w:r w:rsidR="000E1DBB">
        <w:t xml:space="preserve">nformation </w:t>
      </w:r>
      <w:r>
        <w:t>de l</w:t>
      </w:r>
      <w:r w:rsidR="008D0344">
        <w:t>'</w:t>
      </w:r>
      <w:r>
        <w:t>Institut Nazareth et Louis-Braille faisan</w:t>
      </w:r>
      <w:r w:rsidR="00C01B64">
        <w:t>t partie du Centre</w:t>
      </w:r>
      <w:r w:rsidR="00ED5F19">
        <w:t xml:space="preserve"> </w:t>
      </w:r>
      <w:r w:rsidR="00CA22FB">
        <w:t>Intégré de</w:t>
      </w:r>
      <w:r>
        <w:t xml:space="preserve"> Santé et de Services </w:t>
      </w:r>
      <w:r w:rsidR="00CA22FB">
        <w:t>Sociaux de la Montérégie</w:t>
      </w:r>
      <w:r w:rsidR="00CA22FB">
        <w:noBreakHyphen/>
      </w:r>
      <w:r w:rsidR="008060AF">
        <w:t>Centre.</w:t>
      </w:r>
    </w:p>
    <w:p w14:paraId="6ECBDC54" w14:textId="4988BFF5" w:rsidR="00A71451" w:rsidRDefault="00A61F9E" w:rsidP="00A61F9E">
      <w:pPr>
        <w:rPr>
          <w:lang w:eastAsia="fr-CA"/>
        </w:rPr>
      </w:pPr>
      <w:r>
        <w:rPr>
          <w:lang w:eastAsia="fr-CA"/>
        </w:rPr>
        <w:t>955, rue d</w:t>
      </w:r>
      <w:r w:rsidR="008D0344">
        <w:rPr>
          <w:lang w:eastAsia="fr-CA"/>
        </w:rPr>
        <w:t>'</w:t>
      </w:r>
      <w:r>
        <w:rPr>
          <w:lang w:eastAsia="fr-CA"/>
        </w:rPr>
        <w:t>Assigny – local 139</w:t>
      </w:r>
      <w:r>
        <w:rPr>
          <w:lang w:eastAsia="fr-CA"/>
        </w:rPr>
        <w:br/>
        <w:t>Longueuil (Québec) J4K 5C3</w:t>
      </w:r>
      <w:r>
        <w:rPr>
          <w:lang w:eastAsia="fr-CA"/>
        </w:rPr>
        <w:br/>
        <w:t>Téléphone</w:t>
      </w:r>
      <w:r w:rsidR="008D0344">
        <w:rPr>
          <w:lang w:eastAsia="fr-CA"/>
        </w:rPr>
        <w:t>:</w:t>
      </w:r>
      <w:r>
        <w:rPr>
          <w:lang w:eastAsia="fr-CA"/>
        </w:rPr>
        <w:t xml:space="preserve"> 450 463-1710, poste </w:t>
      </w:r>
      <w:r w:rsidR="00537399">
        <w:rPr>
          <w:lang w:eastAsia="fr-CA"/>
        </w:rPr>
        <w:t>159</w:t>
      </w:r>
      <w:r>
        <w:rPr>
          <w:lang w:eastAsia="fr-CA"/>
        </w:rPr>
        <w:t>346</w:t>
      </w:r>
      <w:r>
        <w:rPr>
          <w:lang w:eastAsia="fr-CA"/>
        </w:rPr>
        <w:br/>
        <w:t>Sans frais</w:t>
      </w:r>
      <w:r w:rsidR="008D0344">
        <w:rPr>
          <w:lang w:eastAsia="fr-CA"/>
        </w:rPr>
        <w:t>:</w:t>
      </w:r>
      <w:r>
        <w:rPr>
          <w:lang w:eastAsia="fr-CA"/>
        </w:rPr>
        <w:t xml:space="preserve"> 1 800 361-7063, poste </w:t>
      </w:r>
      <w:r w:rsidR="00537399">
        <w:rPr>
          <w:lang w:eastAsia="fr-CA"/>
        </w:rPr>
        <w:t>159</w:t>
      </w:r>
      <w:r>
        <w:rPr>
          <w:lang w:eastAsia="fr-CA"/>
        </w:rPr>
        <w:t>346</w:t>
      </w:r>
      <w:r>
        <w:rPr>
          <w:lang w:eastAsia="fr-CA"/>
        </w:rPr>
        <w:br/>
        <w:t>Télécopieur</w:t>
      </w:r>
      <w:r w:rsidR="008D0344">
        <w:rPr>
          <w:lang w:eastAsia="fr-CA"/>
        </w:rPr>
        <w:t>:</w:t>
      </w:r>
      <w:r>
        <w:rPr>
          <w:lang w:eastAsia="fr-CA"/>
        </w:rPr>
        <w:t xml:space="preserve"> 450 670-0220</w:t>
      </w:r>
      <w:r>
        <w:rPr>
          <w:lang w:eastAsia="fr-CA"/>
        </w:rPr>
        <w:br/>
        <w:t>Courriel</w:t>
      </w:r>
      <w:r w:rsidR="008D0344">
        <w:rPr>
          <w:lang w:eastAsia="fr-CA"/>
        </w:rPr>
        <w:t>:</w:t>
      </w:r>
      <w:r>
        <w:rPr>
          <w:lang w:eastAsia="fr-CA"/>
        </w:rPr>
        <w:t xml:space="preserve"> </w:t>
      </w:r>
      <w:hyperlink r:id="rId8" w:history="1">
        <w:r w:rsidRPr="00A71451">
          <w:rPr>
            <w:rStyle w:val="Lienhypertexte"/>
          </w:rPr>
          <w:t>braille.inlb@ssss.gouv.qc.ca</w:t>
        </w:r>
      </w:hyperlink>
    </w:p>
    <w:p w14:paraId="1DD07B14" w14:textId="0820ABF7" w:rsidR="00A61F9E" w:rsidRDefault="00A61F9E" w:rsidP="00A61F9E">
      <w:pPr>
        <w:rPr>
          <w:lang w:eastAsia="fr-CA"/>
        </w:rPr>
      </w:pPr>
      <w:r>
        <w:rPr>
          <w:lang w:eastAsia="fr-CA"/>
        </w:rPr>
        <w:t>Notes</w:t>
      </w:r>
      <w:r w:rsidR="008D0344">
        <w:rPr>
          <w:lang w:eastAsia="fr-CA"/>
        </w:rPr>
        <w:t>:</w:t>
      </w:r>
      <w:r>
        <w:rPr>
          <w:lang w:eastAsia="fr-CA"/>
        </w:rPr>
        <w:t xml:space="preserve"> Assurez-vous de modifier les paramètres de votre logiciel lecteur d</w:t>
      </w:r>
      <w:r w:rsidR="008D0344">
        <w:rPr>
          <w:lang w:eastAsia="fr-CA"/>
        </w:rPr>
        <w:t>'</w:t>
      </w:r>
      <w:r>
        <w:rPr>
          <w:lang w:eastAsia="fr-CA"/>
        </w:rPr>
        <w:t>écran, tel que Jaws, en activant la détection des langues et la lecture de la plupart des ponctuations.</w:t>
      </w:r>
      <w:r w:rsidR="00C67802">
        <w:rPr>
          <w:lang w:eastAsia="fr-CA"/>
        </w:rPr>
        <w:t>}</w:t>
      </w:r>
    </w:p>
    <w:p w14:paraId="4FE6F71D" w14:textId="77777777" w:rsidR="00ED5F19" w:rsidRDefault="00A61F9E" w:rsidP="00B323A8">
      <w:pPr>
        <w:pStyle w:val="Titre2"/>
        <w:rPr>
          <w:lang w:eastAsia="fr-CA"/>
        </w:rPr>
      </w:pPr>
      <w:bookmarkStart w:id="1" w:name="_Toc230677054"/>
      <w:r>
        <w:rPr>
          <w:lang w:eastAsia="fr-CA"/>
        </w:rPr>
        <w:t>Symboles spéciaux</w:t>
      </w:r>
      <w:bookmarkEnd w:id="1"/>
    </w:p>
    <w:p w14:paraId="1704E8ED" w14:textId="3503BB58" w:rsidR="00B323A8" w:rsidRDefault="00093D8A" w:rsidP="00B323A8">
      <w:pPr>
        <w:rPr>
          <w:lang w:eastAsia="fr-CA"/>
        </w:rPr>
      </w:pPr>
      <w:r w:rsidRPr="00093D8A">
        <w:rPr>
          <w:lang w:eastAsia="fr-CA"/>
        </w:rPr>
        <w:t>{n suivi d</w:t>
      </w:r>
      <w:r w:rsidR="008D0344">
        <w:rPr>
          <w:lang w:eastAsia="fr-CA"/>
        </w:rPr>
        <w:t>'</w:t>
      </w:r>
      <w:r w:rsidRPr="00093D8A">
        <w:rPr>
          <w:lang w:eastAsia="fr-CA"/>
        </w:rPr>
        <w:t>un chiffre, d</w:t>
      </w:r>
      <w:r w:rsidR="008D0344">
        <w:rPr>
          <w:lang w:eastAsia="fr-CA"/>
        </w:rPr>
        <w:t>'</w:t>
      </w:r>
      <w:r w:rsidRPr="00093D8A">
        <w:rPr>
          <w:lang w:eastAsia="fr-CA"/>
        </w:rPr>
        <w:t>un * ou de tout autre indicateur d</w:t>
      </w:r>
      <w:r w:rsidR="008D0344">
        <w:rPr>
          <w:lang w:eastAsia="fr-CA"/>
        </w:rPr>
        <w:t>'</w:t>
      </w:r>
      <w:r w:rsidRPr="00093D8A">
        <w:rPr>
          <w:lang w:eastAsia="fr-CA"/>
        </w:rPr>
        <w:t>appel} indique la présence d</w:t>
      </w:r>
      <w:r w:rsidR="008D0344">
        <w:rPr>
          <w:lang w:eastAsia="fr-CA"/>
        </w:rPr>
        <w:t>'</w:t>
      </w:r>
      <w:r w:rsidRPr="00093D8A">
        <w:rPr>
          <w:lang w:eastAsia="fr-CA"/>
        </w:rPr>
        <w:t>un appel de note dans le texte et introduit la note de bas de page correspondante</w:t>
      </w:r>
    </w:p>
    <w:p w14:paraId="37437349" w14:textId="470A64CC" w:rsidR="006B53C6" w:rsidRDefault="006B53C6" w:rsidP="00B323A8">
      <w:pPr>
        <w:rPr>
          <w:lang w:eastAsia="fr-CA"/>
        </w:rPr>
      </w:pPr>
      <w:r w:rsidRPr="006B53C6">
        <w:rPr>
          <w:lang w:eastAsia="fr-CA"/>
        </w:rPr>
        <w:t>{} cellule vide dans un tableau</w:t>
      </w:r>
    </w:p>
    <w:p w14:paraId="0754FAAF" w14:textId="5190361D" w:rsidR="00093D8A" w:rsidRPr="00B323A8" w:rsidRDefault="00093D8A" w:rsidP="00B323A8">
      <w:pPr>
        <w:rPr>
          <w:lang w:eastAsia="fr-CA"/>
        </w:rPr>
      </w:pPr>
      <w:r w:rsidRPr="00093D8A">
        <w:rPr>
          <w:lang w:eastAsia="fr-CA"/>
        </w:rPr>
        <w:t>{* * *} symboles de séparation</w:t>
      </w:r>
    </w:p>
    <w:p w14:paraId="0642DB85" w14:textId="77777777" w:rsidR="00ED5F19" w:rsidRDefault="00C67802" w:rsidP="00B323A8">
      <w:pPr>
        <w:pStyle w:val="Titre2"/>
      </w:pPr>
      <w:bookmarkStart w:id="2" w:name="_Toc230677055"/>
      <w:r w:rsidRPr="008902C6">
        <w:lastRenderedPageBreak/>
        <w:t>Liens de navigation</w:t>
      </w:r>
      <w:bookmarkEnd w:id="2"/>
    </w:p>
    <w:p w14:paraId="004C3D60" w14:textId="77777777" w:rsidR="00B74F33" w:rsidRDefault="00C16020">
      <w:pPr>
        <w:pStyle w:val="TM1"/>
        <w:tabs>
          <w:tab w:val="right" w:leader="dot" w:pos="9350"/>
        </w:tabs>
        <w:rPr>
          <w:rFonts w:asciiTheme="minorHAnsi" w:eastAsiaTheme="minorEastAsia" w:hAnsiTheme="minorHAnsi" w:cstheme="minorBidi"/>
          <w:noProof/>
          <w:kern w:val="2"/>
          <w:lang w:eastAsia="fr-CA"/>
          <w14:ligatures w14:val="standardContextual"/>
        </w:rPr>
      </w:pPr>
      <w:r>
        <w:fldChar w:fldCharType="begin"/>
      </w:r>
      <w:r>
        <w:instrText xml:space="preserve"> TOC \n \h \z \u \t "Titre 2;1;Titre 3;2;Titre 4;3" </w:instrText>
      </w:r>
      <w:r>
        <w:fldChar w:fldCharType="separate"/>
      </w:r>
      <w:hyperlink w:anchor="_Toc230677053" w:history="1">
        <w:r w:rsidR="00B74F33" w:rsidRPr="00F5187A">
          <w:rPr>
            <w:rStyle w:val="Lienhypertexte"/>
            <w:noProof/>
          </w:rPr>
          <w:t>Notes du producteur</w:t>
        </w:r>
      </w:hyperlink>
    </w:p>
    <w:p w14:paraId="07DB4859" w14:textId="7777777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54" w:history="1">
        <w:r w:rsidRPr="00F5187A">
          <w:rPr>
            <w:rStyle w:val="Lienhypertexte"/>
            <w:noProof/>
            <w:lang w:eastAsia="fr-CA"/>
          </w:rPr>
          <w:t>Symboles spéciaux</w:t>
        </w:r>
      </w:hyperlink>
    </w:p>
    <w:p w14:paraId="027321DB" w14:textId="7777777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55" w:history="1">
        <w:r w:rsidRPr="00F5187A">
          <w:rPr>
            <w:rStyle w:val="Lienhypertexte"/>
            <w:noProof/>
          </w:rPr>
          <w:t>Liens de navigation</w:t>
        </w:r>
      </w:hyperlink>
    </w:p>
    <w:p w14:paraId="15E66DCC" w14:textId="7777777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56" w:history="1">
        <w:r w:rsidRPr="00F5187A">
          <w:rPr>
            <w:rStyle w:val="Lienhypertexte"/>
            <w:noProof/>
          </w:rPr>
          <w:t>Informations de couverture</w:t>
        </w:r>
      </w:hyperlink>
    </w:p>
    <w:p w14:paraId="440EEBE1" w14:textId="7777777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57" w:history="1">
        <w:r w:rsidRPr="00F5187A">
          <w:rPr>
            <w:rStyle w:val="Lienhypertexte"/>
            <w:noProof/>
            <w:lang w:eastAsia="fr-CA"/>
          </w:rPr>
          <w:t>Table des matières</w:t>
        </w:r>
      </w:hyperlink>
    </w:p>
    <w:p w14:paraId="0B7BE639" w14:textId="7777777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58" w:history="1">
        <w:r w:rsidRPr="00F5187A">
          <w:rPr>
            <w:rStyle w:val="Lienhypertexte"/>
            <w:noProof/>
            <w:lang w:eastAsia="fr-CA"/>
          </w:rPr>
          <w:t>Introduction</w:t>
        </w:r>
      </w:hyperlink>
    </w:p>
    <w:p w14:paraId="2B3BC956" w14:textId="7777777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59" w:history="1">
        <w:r w:rsidRPr="00F5187A">
          <w:rPr>
            <w:rStyle w:val="Lienhypertexte"/>
            <w:noProof/>
            <w:lang w:eastAsia="fr-CA"/>
          </w:rPr>
          <w:t>1. Objectif</w:t>
        </w:r>
      </w:hyperlink>
    </w:p>
    <w:p w14:paraId="2FA7BDA9" w14:textId="7777777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60" w:history="1">
        <w:r w:rsidRPr="00F5187A">
          <w:rPr>
            <w:rStyle w:val="Lienhypertexte"/>
            <w:noProof/>
            <w:lang w:eastAsia="fr-CA"/>
          </w:rPr>
          <w:t>2. Destinataires</w:t>
        </w:r>
      </w:hyperlink>
    </w:p>
    <w:p w14:paraId="5123D8EE" w14:textId="7777777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61" w:history="1">
        <w:r w:rsidRPr="00F5187A">
          <w:rPr>
            <w:rStyle w:val="Lienhypertexte"/>
            <w:noProof/>
            <w:lang w:eastAsia="fr-CA"/>
          </w:rPr>
          <w:t>3. Lexique</w:t>
        </w:r>
      </w:hyperlink>
    </w:p>
    <w:p w14:paraId="674608D0" w14:textId="3303D205"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62" w:history="1">
        <w:r w:rsidRPr="00F5187A">
          <w:rPr>
            <w:rStyle w:val="Lienhypertexte"/>
            <w:noProof/>
            <w:lang w:eastAsia="fr-CA"/>
          </w:rPr>
          <w:t>4. Comment offrir un soutien adapté aux parents</w:t>
        </w:r>
        <w:r w:rsidR="008D0344">
          <w:rPr>
            <w:rStyle w:val="Lienhypertexte"/>
            <w:noProof/>
            <w:lang w:eastAsia="fr-CA"/>
          </w:rPr>
          <w:t xml:space="preserve"> </w:t>
        </w:r>
        <w:r w:rsidRPr="00F5187A">
          <w:rPr>
            <w:rStyle w:val="Lienhypertexte"/>
            <w:noProof/>
            <w:lang w:eastAsia="fr-CA"/>
          </w:rPr>
          <w:t>en lien avec le diagnostic de leur enfant?</w:t>
        </w:r>
      </w:hyperlink>
    </w:p>
    <w:p w14:paraId="04CCF20D" w14:textId="77777777"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63" w:history="1">
        <w:r w:rsidRPr="00F5187A">
          <w:rPr>
            <w:rStyle w:val="Lienhypertexte"/>
            <w:noProof/>
            <w:lang w:eastAsia="fr-CA"/>
          </w:rPr>
          <w:t>4.1. Protocole EPICES</w:t>
        </w:r>
      </w:hyperlink>
    </w:p>
    <w:p w14:paraId="456E9212" w14:textId="4687627B"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64" w:history="1">
        <w:r w:rsidRPr="00F5187A">
          <w:rPr>
            <w:rStyle w:val="Lienhypertexte"/>
            <w:noProof/>
            <w:lang w:eastAsia="fr-CA"/>
          </w:rPr>
          <w:t>4.2. En présence ou en l</w:t>
        </w:r>
        <w:r w:rsidR="008D0344">
          <w:rPr>
            <w:rStyle w:val="Lienhypertexte"/>
            <w:noProof/>
            <w:lang w:eastAsia="fr-CA"/>
          </w:rPr>
          <w:t>'</w:t>
        </w:r>
        <w:r w:rsidRPr="00F5187A">
          <w:rPr>
            <w:rStyle w:val="Lienhypertexte"/>
            <w:noProof/>
            <w:lang w:eastAsia="fr-CA"/>
          </w:rPr>
          <w:t>absence de l</w:t>
        </w:r>
        <w:r w:rsidR="008D0344">
          <w:rPr>
            <w:rStyle w:val="Lienhypertexte"/>
            <w:noProof/>
            <w:lang w:eastAsia="fr-CA"/>
          </w:rPr>
          <w:t>'</w:t>
        </w:r>
        <w:r w:rsidRPr="00F5187A">
          <w:rPr>
            <w:rStyle w:val="Lienhypertexte"/>
            <w:noProof/>
            <w:lang w:eastAsia="fr-CA"/>
          </w:rPr>
          <w:t>enfant?</w:t>
        </w:r>
      </w:hyperlink>
    </w:p>
    <w:p w14:paraId="3DE6A2F7" w14:textId="77777777"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65" w:history="1">
        <w:r w:rsidRPr="00F5187A">
          <w:rPr>
            <w:rStyle w:val="Lienhypertexte"/>
            <w:noProof/>
            <w:lang w:eastAsia="fr-CA"/>
          </w:rPr>
          <w:t>4.3. Documents de référence</w:t>
        </w:r>
      </w:hyperlink>
    </w:p>
    <w:p w14:paraId="5406C32F" w14:textId="0CB9F602"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66" w:history="1">
        <w:r w:rsidRPr="00F5187A">
          <w:rPr>
            <w:rStyle w:val="Lienhypertexte"/>
            <w:noProof/>
            <w:lang w:eastAsia="fr-CA"/>
          </w:rPr>
          <w:t>5. Comment guider les parents dans leur réflexion quant au moment approprié d</w:t>
        </w:r>
        <w:r w:rsidR="008D0344">
          <w:rPr>
            <w:rStyle w:val="Lienhypertexte"/>
            <w:noProof/>
            <w:lang w:eastAsia="fr-CA"/>
          </w:rPr>
          <w:t>'</w:t>
        </w:r>
        <w:r w:rsidRPr="00F5187A">
          <w:rPr>
            <w:rStyle w:val="Lienhypertexte"/>
            <w:noProof/>
            <w:lang w:eastAsia="fr-CA"/>
          </w:rPr>
          <w:t>annoncer</w:t>
        </w:r>
        <w:r w:rsidR="008D0344">
          <w:rPr>
            <w:rStyle w:val="Lienhypertexte"/>
            <w:noProof/>
            <w:lang w:eastAsia="fr-CA"/>
          </w:rPr>
          <w:t xml:space="preserve"> </w:t>
        </w:r>
        <w:r w:rsidRPr="00F5187A">
          <w:rPr>
            <w:rStyle w:val="Lienhypertexte"/>
            <w:noProof/>
            <w:lang w:eastAsia="fr-CA"/>
          </w:rPr>
          <w:t>le diagnostic à leur enfant?</w:t>
        </w:r>
      </w:hyperlink>
    </w:p>
    <w:p w14:paraId="227AB9AB" w14:textId="77777777"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67" w:history="1">
        <w:r w:rsidRPr="00F5187A">
          <w:rPr>
            <w:rStyle w:val="Lienhypertexte"/>
            <w:noProof/>
            <w:lang w:eastAsia="fr-CA"/>
          </w:rPr>
          <w:t>5.1. Annoncer maintenant ou plus tard?</w:t>
        </w:r>
      </w:hyperlink>
    </w:p>
    <w:p w14:paraId="5931958F" w14:textId="77777777"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068" w:history="1">
        <w:r w:rsidRPr="00F5187A">
          <w:rPr>
            <w:rStyle w:val="Lienhypertexte"/>
            <w:noProof/>
            <w:lang w:eastAsia="fr-CA"/>
          </w:rPr>
          <w:t>Éléments à considérer lors du soutien offert aux parents</w:t>
        </w:r>
      </w:hyperlink>
    </w:p>
    <w:p w14:paraId="5E4370E1" w14:textId="31B26871"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69" w:history="1">
        <w:r w:rsidRPr="00F5187A">
          <w:rPr>
            <w:rStyle w:val="Lienhypertexte"/>
            <w:noProof/>
            <w:lang w:eastAsia="fr-CA"/>
          </w:rPr>
          <w:t>5.2. Principes clés à considérer par l</w:t>
        </w:r>
        <w:r w:rsidR="008D0344">
          <w:rPr>
            <w:rStyle w:val="Lienhypertexte"/>
            <w:noProof/>
            <w:lang w:eastAsia="fr-CA"/>
          </w:rPr>
          <w:t>'</w:t>
        </w:r>
        <w:r w:rsidRPr="00F5187A">
          <w:rPr>
            <w:rStyle w:val="Lienhypertexte"/>
            <w:noProof/>
            <w:lang w:eastAsia="fr-CA"/>
          </w:rPr>
          <w:t>intervenant</w:t>
        </w:r>
      </w:hyperlink>
    </w:p>
    <w:p w14:paraId="5C4E5116" w14:textId="3075FB93"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70" w:history="1">
        <w:r w:rsidRPr="00F5187A">
          <w:rPr>
            <w:rStyle w:val="Lienhypertexte"/>
            <w:noProof/>
            <w:lang w:eastAsia="fr-CA"/>
          </w:rPr>
          <w:t>5.3. Droits de l</w:t>
        </w:r>
        <w:r w:rsidR="008D0344">
          <w:rPr>
            <w:rStyle w:val="Lienhypertexte"/>
            <w:noProof/>
            <w:lang w:eastAsia="fr-CA"/>
          </w:rPr>
          <w:t>'</w:t>
        </w:r>
        <w:r w:rsidRPr="00F5187A">
          <w:rPr>
            <w:rStyle w:val="Lienhypertexte"/>
            <w:noProof/>
            <w:lang w:eastAsia="fr-CA"/>
          </w:rPr>
          <w:t>enfant</w:t>
        </w:r>
        <w:r w:rsidR="008D0344">
          <w:rPr>
            <w:rStyle w:val="Lienhypertexte"/>
            <w:noProof/>
            <w:lang w:eastAsia="fr-CA"/>
          </w:rPr>
          <w:t>:</w:t>
        </w:r>
        <w:r w:rsidRPr="00F5187A">
          <w:rPr>
            <w:rStyle w:val="Lienhypertexte"/>
            <w:noProof/>
            <w:lang w:eastAsia="fr-CA"/>
          </w:rPr>
          <w:t xml:space="preserve"> risque éthique</w:t>
        </w:r>
      </w:hyperlink>
    </w:p>
    <w:p w14:paraId="4389A1AB" w14:textId="109D2640"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71" w:history="1">
        <w:r w:rsidRPr="00F5187A">
          <w:rPr>
            <w:rStyle w:val="Lienhypertexte"/>
            <w:noProof/>
            <w:lang w:eastAsia="fr-CA"/>
          </w:rPr>
          <w:t>6. Comment soutenir les parents lors</w:t>
        </w:r>
        <w:r w:rsidR="008D0344">
          <w:rPr>
            <w:rStyle w:val="Lienhypertexte"/>
            <w:noProof/>
            <w:lang w:eastAsia="fr-CA"/>
          </w:rPr>
          <w:t xml:space="preserve"> </w:t>
        </w:r>
        <w:r w:rsidRPr="00F5187A">
          <w:rPr>
            <w:rStyle w:val="Lienhypertexte"/>
            <w:noProof/>
            <w:lang w:eastAsia="fr-CA"/>
          </w:rPr>
          <w:t>de</w:t>
        </w:r>
        <w:r w:rsidR="008D0344">
          <w:rPr>
            <w:rStyle w:val="Lienhypertexte"/>
            <w:noProof/>
            <w:lang w:eastAsia="fr-CA"/>
          </w:rPr>
          <w:t xml:space="preserve"> </w:t>
        </w:r>
        <w:r w:rsidRPr="00F5187A">
          <w:rPr>
            <w:rStyle w:val="Lienhypertexte"/>
            <w:noProof/>
            <w:lang w:eastAsia="fr-CA"/>
          </w:rPr>
          <w:t>l</w:t>
        </w:r>
        <w:r w:rsidR="008D0344">
          <w:rPr>
            <w:rStyle w:val="Lienhypertexte"/>
            <w:noProof/>
            <w:lang w:eastAsia="fr-CA"/>
          </w:rPr>
          <w:t>'</w:t>
        </w:r>
        <w:r w:rsidRPr="00F5187A">
          <w:rPr>
            <w:rStyle w:val="Lienhypertexte"/>
            <w:noProof/>
            <w:lang w:eastAsia="fr-CA"/>
          </w:rPr>
          <w:t>annonce du diagnostic à leur</w:t>
        </w:r>
        <w:r w:rsidR="008D0344">
          <w:rPr>
            <w:rStyle w:val="Lienhypertexte"/>
            <w:noProof/>
            <w:lang w:eastAsia="fr-CA"/>
          </w:rPr>
          <w:t xml:space="preserve"> </w:t>
        </w:r>
        <w:r w:rsidRPr="00F5187A">
          <w:rPr>
            <w:rStyle w:val="Lienhypertexte"/>
            <w:noProof/>
            <w:lang w:eastAsia="fr-CA"/>
          </w:rPr>
          <w:t>enfant</w:t>
        </w:r>
        <w:r w:rsidR="008D0344">
          <w:rPr>
            <w:rStyle w:val="Lienhypertexte"/>
            <w:noProof/>
            <w:lang w:eastAsia="fr-CA"/>
          </w:rPr>
          <w:t xml:space="preserve"> </w:t>
        </w:r>
        <w:r w:rsidRPr="00F5187A">
          <w:rPr>
            <w:rStyle w:val="Lienhypertexte"/>
            <w:noProof/>
            <w:lang w:eastAsia="fr-CA"/>
          </w:rPr>
          <w:t>(et</w:t>
        </w:r>
        <w:r w:rsidR="008D0344">
          <w:rPr>
            <w:rStyle w:val="Lienhypertexte"/>
            <w:noProof/>
            <w:lang w:eastAsia="fr-CA"/>
          </w:rPr>
          <w:t xml:space="preserve"> </w:t>
        </w:r>
        <w:r w:rsidRPr="00F5187A">
          <w:rPr>
            <w:rStyle w:val="Lienhypertexte"/>
            <w:noProof/>
            <w:lang w:eastAsia="fr-CA"/>
          </w:rPr>
          <w:t>à</w:t>
        </w:r>
        <w:r w:rsidR="008D0344">
          <w:rPr>
            <w:rStyle w:val="Lienhypertexte"/>
            <w:noProof/>
            <w:lang w:eastAsia="fr-CA"/>
          </w:rPr>
          <w:t xml:space="preserve"> </w:t>
        </w:r>
        <w:r w:rsidRPr="00F5187A">
          <w:rPr>
            <w:rStyle w:val="Lienhypertexte"/>
            <w:noProof/>
            <w:lang w:eastAsia="fr-CA"/>
          </w:rPr>
          <w:t>leurs proches)?</w:t>
        </w:r>
      </w:hyperlink>
    </w:p>
    <w:p w14:paraId="120BED73" w14:textId="77777777"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72" w:history="1">
        <w:r w:rsidRPr="00F5187A">
          <w:rPr>
            <w:rStyle w:val="Lienhypertexte"/>
            <w:noProof/>
            <w:lang w:eastAsia="fr-CA"/>
          </w:rPr>
          <w:t>6.1. Processus itératif</w:t>
        </w:r>
      </w:hyperlink>
    </w:p>
    <w:p w14:paraId="6EA0FD76" w14:textId="2BF36624"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073" w:history="1">
        <w:r w:rsidRPr="00F5187A">
          <w:rPr>
            <w:rStyle w:val="Lienhypertexte"/>
            <w:noProof/>
            <w:lang w:eastAsia="fr-CA"/>
          </w:rPr>
          <w:t>Schémas illustrant des exemples d</w:t>
        </w:r>
        <w:r w:rsidR="008D0344">
          <w:rPr>
            <w:rStyle w:val="Lienhypertexte"/>
            <w:noProof/>
            <w:lang w:eastAsia="fr-CA"/>
          </w:rPr>
          <w:t>'</w:t>
        </w:r>
        <w:r w:rsidRPr="00F5187A">
          <w:rPr>
            <w:rStyle w:val="Lienhypertexte"/>
            <w:noProof/>
            <w:lang w:eastAsia="fr-CA"/>
          </w:rPr>
          <w:t>étapes de transition</w:t>
        </w:r>
        <w:r w:rsidR="008D0344">
          <w:rPr>
            <w:rStyle w:val="Lienhypertexte"/>
            <w:noProof/>
            <w:lang w:eastAsia="fr-CA"/>
          </w:rPr>
          <w:t xml:space="preserve"> </w:t>
        </w:r>
        <w:r w:rsidRPr="00F5187A">
          <w:rPr>
            <w:rStyle w:val="Lienhypertexte"/>
            <w:noProof/>
            <w:lang w:eastAsia="fr-CA"/>
          </w:rPr>
          <w:t>chez</w:t>
        </w:r>
        <w:r w:rsidR="008D0344">
          <w:rPr>
            <w:rStyle w:val="Lienhypertexte"/>
            <w:noProof/>
            <w:lang w:eastAsia="fr-CA"/>
          </w:rPr>
          <w:t xml:space="preserve"> </w:t>
        </w:r>
        <w:r w:rsidRPr="00F5187A">
          <w:rPr>
            <w:rStyle w:val="Lienhypertexte"/>
            <w:noProof/>
            <w:lang w:eastAsia="fr-CA"/>
          </w:rPr>
          <w:t>la</w:t>
        </w:r>
        <w:r w:rsidR="008D0344">
          <w:rPr>
            <w:rStyle w:val="Lienhypertexte"/>
            <w:noProof/>
            <w:lang w:eastAsia="fr-CA"/>
          </w:rPr>
          <w:t xml:space="preserve"> </w:t>
        </w:r>
        <w:r w:rsidRPr="00F5187A">
          <w:rPr>
            <w:rStyle w:val="Lienhypertexte"/>
            <w:noProof/>
            <w:lang w:eastAsia="fr-CA"/>
          </w:rPr>
          <w:t>clientèle jeunesse</w:t>
        </w:r>
      </w:hyperlink>
    </w:p>
    <w:p w14:paraId="312889E9" w14:textId="77777777"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74" w:history="1">
        <w:r w:rsidRPr="00F5187A">
          <w:rPr>
            <w:rStyle w:val="Lienhypertexte"/>
            <w:noProof/>
            <w:lang w:eastAsia="fr-CA"/>
          </w:rPr>
          <w:t>6.2. Quand et comment?</w:t>
        </w:r>
      </w:hyperlink>
    </w:p>
    <w:p w14:paraId="7B3F74CD" w14:textId="77777777"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75" w:history="1">
        <w:r w:rsidRPr="00F5187A">
          <w:rPr>
            <w:rStyle w:val="Lienhypertexte"/>
            <w:noProof/>
            <w:lang w:eastAsia="fr-CA"/>
          </w:rPr>
          <w:t>6.3. Protocole EPICES</w:t>
        </w:r>
      </w:hyperlink>
    </w:p>
    <w:p w14:paraId="4C70CF6A" w14:textId="77777777"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76" w:history="1">
        <w:r w:rsidRPr="00F5187A">
          <w:rPr>
            <w:rStyle w:val="Lienhypertexte"/>
            <w:noProof/>
            <w:lang w:eastAsia="fr-CA"/>
          </w:rPr>
          <w:t>6.4. Conseils généraux à suggérer aux parents</w:t>
        </w:r>
      </w:hyperlink>
    </w:p>
    <w:p w14:paraId="1ED1E190" w14:textId="7777777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77" w:history="1">
        <w:r w:rsidRPr="00F5187A">
          <w:rPr>
            <w:rStyle w:val="Lienhypertexte"/>
            <w:noProof/>
            <w:lang w:eastAsia="fr-CA"/>
          </w:rPr>
          <w:t>7. Méthodologie</w:t>
        </w:r>
      </w:hyperlink>
    </w:p>
    <w:p w14:paraId="74C712CC" w14:textId="7777777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78" w:history="1">
        <w:r w:rsidRPr="00F5187A">
          <w:rPr>
            <w:rStyle w:val="Lienhypertexte"/>
            <w:noProof/>
            <w:lang w:eastAsia="fr-CA"/>
          </w:rPr>
          <w:t>Références</w:t>
        </w:r>
      </w:hyperlink>
    </w:p>
    <w:p w14:paraId="142912E0" w14:textId="7777777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79" w:history="1">
        <w:r w:rsidRPr="00F5187A">
          <w:rPr>
            <w:rStyle w:val="Lienhypertexte"/>
            <w:noProof/>
            <w:lang w:eastAsia="fr-CA"/>
          </w:rPr>
          <w:t>Conception</w:t>
        </w:r>
      </w:hyperlink>
    </w:p>
    <w:p w14:paraId="06C5CB1C" w14:textId="7777777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80" w:history="1">
        <w:r w:rsidRPr="00F5187A">
          <w:rPr>
            <w:rStyle w:val="Lienhypertexte"/>
            <w:noProof/>
            <w:lang w:eastAsia="fr-CA"/>
          </w:rPr>
          <w:t>Référence suggérée</w:t>
        </w:r>
      </w:hyperlink>
    </w:p>
    <w:p w14:paraId="6D0D9955" w14:textId="710F4BD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81" w:history="1">
        <w:r w:rsidRPr="00F5187A">
          <w:rPr>
            <w:rStyle w:val="Lienhypertexte"/>
            <w:noProof/>
            <w:lang w:eastAsia="fr-CA"/>
          </w:rPr>
          <w:t>Droit d</w:t>
        </w:r>
        <w:r w:rsidR="008D0344">
          <w:rPr>
            <w:rStyle w:val="Lienhypertexte"/>
            <w:noProof/>
            <w:lang w:eastAsia="fr-CA"/>
          </w:rPr>
          <w:t>'</w:t>
        </w:r>
        <w:r w:rsidRPr="00F5187A">
          <w:rPr>
            <w:rStyle w:val="Lienhypertexte"/>
            <w:noProof/>
            <w:lang w:eastAsia="fr-CA"/>
          </w:rPr>
          <w:t>auteur</w:t>
        </w:r>
      </w:hyperlink>
    </w:p>
    <w:p w14:paraId="3DC03981" w14:textId="20DAD117"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82" w:history="1">
        <w:r w:rsidRPr="00F5187A">
          <w:rPr>
            <w:rStyle w:val="Lienhypertexte"/>
            <w:noProof/>
            <w:lang w:eastAsia="fr-CA"/>
          </w:rPr>
          <w:t>Annexe 1</w:t>
        </w:r>
        <w:r w:rsidR="008D0344">
          <w:rPr>
            <w:rStyle w:val="Lienhypertexte"/>
            <w:noProof/>
            <w:lang w:eastAsia="fr-CA"/>
          </w:rPr>
          <w:t>:</w:t>
        </w:r>
        <w:r w:rsidRPr="00F5187A">
          <w:rPr>
            <w:rStyle w:val="Lienhypertexte"/>
            <w:noProof/>
            <w:lang w:eastAsia="fr-CA"/>
          </w:rPr>
          <w:t xml:space="preserve"> Baromètre de la santé psychologique</w:t>
        </w:r>
      </w:hyperlink>
    </w:p>
    <w:p w14:paraId="126AEBCC" w14:textId="77777777"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83" w:history="1">
        <w:r w:rsidRPr="00F5187A">
          <w:rPr>
            <w:rStyle w:val="Lienhypertexte"/>
            <w:noProof/>
            <w:lang w:eastAsia="fr-CA"/>
          </w:rPr>
          <w:t>Baromètre de la santé psychologique (autosoins)</w:t>
        </w:r>
      </w:hyperlink>
    </w:p>
    <w:p w14:paraId="2AE4B419" w14:textId="77777777"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084" w:history="1">
        <w:r w:rsidRPr="00F5187A">
          <w:rPr>
            <w:rStyle w:val="Lienhypertexte"/>
            <w:noProof/>
            <w:lang w:eastAsia="fr-CA"/>
          </w:rPr>
          <w:t>Signes</w:t>
        </w:r>
      </w:hyperlink>
    </w:p>
    <w:p w14:paraId="22DDE565" w14:textId="77777777"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085" w:history="1">
        <w:r w:rsidRPr="00F5187A">
          <w:rPr>
            <w:rStyle w:val="Lienhypertexte"/>
            <w:noProof/>
            <w:lang w:eastAsia="fr-CA"/>
          </w:rPr>
          <w:t>Stratégies</w:t>
        </w:r>
      </w:hyperlink>
    </w:p>
    <w:p w14:paraId="35B62404" w14:textId="2026FE93"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86" w:history="1">
        <w:r w:rsidRPr="00F5187A">
          <w:rPr>
            <w:rStyle w:val="Lienhypertexte"/>
            <w:noProof/>
            <w:lang w:eastAsia="fr-CA"/>
          </w:rPr>
          <w:t>Annexe 2</w:t>
        </w:r>
        <w:r w:rsidR="008D0344">
          <w:rPr>
            <w:rStyle w:val="Lienhypertexte"/>
            <w:noProof/>
            <w:lang w:eastAsia="fr-CA"/>
          </w:rPr>
          <w:t>:</w:t>
        </w:r>
        <w:r w:rsidRPr="00F5187A">
          <w:rPr>
            <w:rStyle w:val="Lienhypertexte"/>
            <w:noProof/>
            <w:lang w:eastAsia="fr-CA"/>
          </w:rPr>
          <w:t xml:space="preserve"> Protocole EPICES</w:t>
        </w:r>
      </w:hyperlink>
    </w:p>
    <w:p w14:paraId="27907C81" w14:textId="77777777"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87" w:history="1">
        <w:r w:rsidRPr="00F5187A">
          <w:rPr>
            <w:rStyle w:val="Lienhypertexte"/>
            <w:noProof/>
            <w:lang w:eastAsia="fr-CA"/>
          </w:rPr>
          <w:t>Protocole EPICES</w:t>
        </w:r>
      </w:hyperlink>
    </w:p>
    <w:p w14:paraId="6D052C8A" w14:textId="2AA5113A"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088" w:history="1">
        <w:r w:rsidRPr="00F5187A">
          <w:rPr>
            <w:rStyle w:val="Lienhypertexte"/>
            <w:noProof/>
            <w:lang w:eastAsia="fr-CA"/>
          </w:rPr>
          <w:t>E – Environnement</w:t>
        </w:r>
        <w:r w:rsidR="008D0344">
          <w:rPr>
            <w:rStyle w:val="Lienhypertexte"/>
            <w:noProof/>
            <w:lang w:eastAsia="fr-CA"/>
          </w:rPr>
          <w:t>:</w:t>
        </w:r>
        <w:r w:rsidRPr="00F5187A">
          <w:rPr>
            <w:rStyle w:val="Lienhypertexte"/>
            <w:noProof/>
            <w:lang w:eastAsia="fr-CA"/>
          </w:rPr>
          <w:t xml:space="preserve"> choisissez un endroit propice.</w:t>
        </w:r>
      </w:hyperlink>
    </w:p>
    <w:p w14:paraId="7A8A9580" w14:textId="2C139DEA"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089" w:history="1">
        <w:r w:rsidRPr="00F5187A">
          <w:rPr>
            <w:rStyle w:val="Lienhypertexte"/>
            <w:noProof/>
            <w:lang w:eastAsia="fr-CA"/>
          </w:rPr>
          <w:t>P – Perception</w:t>
        </w:r>
        <w:r w:rsidR="008D0344">
          <w:rPr>
            <w:rStyle w:val="Lienhypertexte"/>
            <w:noProof/>
            <w:lang w:eastAsia="fr-CA"/>
          </w:rPr>
          <w:t>:</w:t>
        </w:r>
        <w:r w:rsidRPr="00F5187A">
          <w:rPr>
            <w:rStyle w:val="Lienhypertexte"/>
            <w:noProof/>
            <w:lang w:eastAsia="fr-CA"/>
          </w:rPr>
          <w:t xml:space="preserve"> que comprennent-ils?</w:t>
        </w:r>
      </w:hyperlink>
    </w:p>
    <w:p w14:paraId="31965AF1" w14:textId="30B35770"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090" w:history="1">
        <w:r w:rsidRPr="00F5187A">
          <w:rPr>
            <w:rStyle w:val="Lienhypertexte"/>
            <w:noProof/>
            <w:lang w:eastAsia="fr-CA"/>
          </w:rPr>
          <w:t>I – Invitation</w:t>
        </w:r>
        <w:r w:rsidR="008D0344">
          <w:rPr>
            <w:rStyle w:val="Lienhypertexte"/>
            <w:noProof/>
            <w:lang w:eastAsia="fr-CA"/>
          </w:rPr>
          <w:t>:</w:t>
        </w:r>
        <w:r w:rsidRPr="00F5187A">
          <w:rPr>
            <w:rStyle w:val="Lienhypertexte"/>
            <w:noProof/>
            <w:lang w:eastAsia="fr-CA"/>
          </w:rPr>
          <w:t xml:space="preserve"> au moment opportun, ils vous inviteront à</w:t>
        </w:r>
        <w:r w:rsidR="008D0344">
          <w:rPr>
            <w:rStyle w:val="Lienhypertexte"/>
            <w:noProof/>
            <w:lang w:eastAsia="fr-CA"/>
          </w:rPr>
          <w:t xml:space="preserve"> </w:t>
        </w:r>
        <w:r w:rsidRPr="00F5187A">
          <w:rPr>
            <w:rStyle w:val="Lienhypertexte"/>
            <w:noProof/>
            <w:lang w:eastAsia="fr-CA"/>
          </w:rPr>
          <w:t>leur</w:t>
        </w:r>
        <w:r w:rsidR="008D0344">
          <w:rPr>
            <w:rStyle w:val="Lienhypertexte"/>
            <w:noProof/>
            <w:lang w:eastAsia="fr-CA"/>
          </w:rPr>
          <w:t xml:space="preserve"> </w:t>
        </w:r>
        <w:r w:rsidRPr="00F5187A">
          <w:rPr>
            <w:rStyle w:val="Lienhypertexte"/>
            <w:noProof/>
            <w:lang w:eastAsia="fr-CA"/>
          </w:rPr>
          <w:t>donner de l</w:t>
        </w:r>
        <w:r w:rsidR="008D0344">
          <w:rPr>
            <w:rStyle w:val="Lienhypertexte"/>
            <w:noProof/>
            <w:lang w:eastAsia="fr-CA"/>
          </w:rPr>
          <w:t>'</w:t>
        </w:r>
        <w:r w:rsidRPr="00F5187A">
          <w:rPr>
            <w:rStyle w:val="Lienhypertexte"/>
            <w:noProof/>
            <w:lang w:eastAsia="fr-CA"/>
          </w:rPr>
          <w:t>information</w:t>
        </w:r>
      </w:hyperlink>
    </w:p>
    <w:p w14:paraId="702BAABC" w14:textId="063DFF7D"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091" w:history="1">
        <w:r w:rsidRPr="00F5187A">
          <w:rPr>
            <w:rStyle w:val="Lienhypertexte"/>
            <w:noProof/>
            <w:lang w:eastAsia="fr-CA"/>
          </w:rPr>
          <w:t>C – Connaissances</w:t>
        </w:r>
        <w:r w:rsidR="008D0344">
          <w:rPr>
            <w:rStyle w:val="Lienhypertexte"/>
            <w:noProof/>
            <w:lang w:eastAsia="fr-CA"/>
          </w:rPr>
          <w:t>:</w:t>
        </w:r>
        <w:r w:rsidRPr="00F5187A">
          <w:rPr>
            <w:rStyle w:val="Lienhypertexte"/>
            <w:noProof/>
            <w:lang w:eastAsia="fr-CA"/>
          </w:rPr>
          <w:t xml:space="preserve"> communiquer les faits cliniques de</w:t>
        </w:r>
        <w:r w:rsidR="008D0344">
          <w:rPr>
            <w:rStyle w:val="Lienhypertexte"/>
            <w:noProof/>
            <w:lang w:eastAsia="fr-CA"/>
          </w:rPr>
          <w:t xml:space="preserve"> </w:t>
        </w:r>
        <w:r w:rsidRPr="00F5187A">
          <w:rPr>
            <w:rStyle w:val="Lienhypertexte"/>
            <w:noProof/>
            <w:lang w:eastAsia="fr-CA"/>
          </w:rPr>
          <w:t>manière</w:t>
        </w:r>
        <w:r w:rsidR="008D0344">
          <w:rPr>
            <w:rStyle w:val="Lienhypertexte"/>
            <w:noProof/>
            <w:lang w:eastAsia="fr-CA"/>
          </w:rPr>
          <w:t xml:space="preserve"> </w:t>
        </w:r>
        <w:r w:rsidRPr="00F5187A">
          <w:rPr>
            <w:rStyle w:val="Lienhypertexte"/>
            <w:noProof/>
            <w:lang w:eastAsia="fr-CA"/>
          </w:rPr>
          <w:t>à être compris.</w:t>
        </w:r>
      </w:hyperlink>
    </w:p>
    <w:p w14:paraId="5641F0AC" w14:textId="77777777"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092" w:history="1">
        <w:r w:rsidRPr="00F5187A">
          <w:rPr>
            <w:rStyle w:val="Lienhypertexte"/>
            <w:noProof/>
            <w:lang w:eastAsia="fr-CA"/>
          </w:rPr>
          <w:t>E – Explorer les émotions avec compassion.</w:t>
        </w:r>
      </w:hyperlink>
    </w:p>
    <w:p w14:paraId="3ABAD26C" w14:textId="77777777"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093" w:history="1">
        <w:r w:rsidRPr="00F5187A">
          <w:rPr>
            <w:rStyle w:val="Lienhypertexte"/>
            <w:noProof/>
            <w:lang w:eastAsia="fr-CA"/>
          </w:rPr>
          <w:t>S – Synthèse et stratégies</w:t>
        </w:r>
      </w:hyperlink>
    </w:p>
    <w:p w14:paraId="2C274E34" w14:textId="6446A064"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94" w:history="1">
        <w:r w:rsidRPr="00F5187A">
          <w:rPr>
            <w:rStyle w:val="Lienhypertexte"/>
            <w:noProof/>
            <w:lang w:eastAsia="fr-CA"/>
          </w:rPr>
          <w:t>L</w:t>
        </w:r>
        <w:r w:rsidR="008D0344">
          <w:rPr>
            <w:rStyle w:val="Lienhypertexte"/>
            <w:noProof/>
            <w:lang w:eastAsia="fr-CA"/>
          </w:rPr>
          <w:t>'</w:t>
        </w:r>
        <w:r w:rsidRPr="00F5187A">
          <w:rPr>
            <w:rStyle w:val="Lienhypertexte"/>
            <w:noProof/>
            <w:lang w:eastAsia="fr-CA"/>
          </w:rPr>
          <w:t>appel ou la rencontre de suivi</w:t>
        </w:r>
      </w:hyperlink>
    </w:p>
    <w:p w14:paraId="7AEFF9FA" w14:textId="0B1AC2F1"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95" w:history="1">
        <w:r w:rsidRPr="00F5187A">
          <w:rPr>
            <w:rStyle w:val="Lienhypertexte"/>
            <w:noProof/>
            <w:lang w:eastAsia="fr-CA"/>
          </w:rPr>
          <w:t>Annexe 3</w:t>
        </w:r>
        <w:r w:rsidR="008D0344">
          <w:rPr>
            <w:rStyle w:val="Lienhypertexte"/>
            <w:noProof/>
            <w:lang w:eastAsia="fr-CA"/>
          </w:rPr>
          <w:t>:</w:t>
        </w:r>
        <w:r w:rsidRPr="00F5187A">
          <w:rPr>
            <w:rStyle w:val="Lienhypertexte"/>
            <w:noProof/>
            <w:lang w:eastAsia="fr-CA"/>
          </w:rPr>
          <w:t xml:space="preserve"> Allégorie Bienvenue en Hollande</w:t>
        </w:r>
      </w:hyperlink>
    </w:p>
    <w:p w14:paraId="6355EAE6" w14:textId="77777777"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96" w:history="1">
        <w:r w:rsidRPr="00F5187A">
          <w:rPr>
            <w:rStyle w:val="Lienhypertexte"/>
            <w:noProof/>
            <w:lang w:eastAsia="fr-CA"/>
          </w:rPr>
          <w:t>Bienvenue en Hollande</w:t>
        </w:r>
      </w:hyperlink>
    </w:p>
    <w:p w14:paraId="722155CA" w14:textId="5149CFDC"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97" w:history="1">
        <w:r w:rsidRPr="00F5187A">
          <w:rPr>
            <w:rStyle w:val="Lienhypertexte"/>
            <w:noProof/>
            <w:lang w:eastAsia="fr-CA"/>
          </w:rPr>
          <w:t>Annexe 4</w:t>
        </w:r>
        <w:r w:rsidR="008D0344">
          <w:rPr>
            <w:rStyle w:val="Lienhypertexte"/>
            <w:noProof/>
            <w:lang w:eastAsia="fr-CA"/>
          </w:rPr>
          <w:t>:</w:t>
        </w:r>
        <w:r w:rsidRPr="00F5187A">
          <w:rPr>
            <w:rStyle w:val="Lienhypertexte"/>
            <w:noProof/>
            <w:lang w:eastAsia="fr-CA"/>
          </w:rPr>
          <w:t xml:space="preserve"> Processus d</w:t>
        </w:r>
        <w:r w:rsidR="008D0344">
          <w:rPr>
            <w:rStyle w:val="Lienhypertexte"/>
            <w:noProof/>
            <w:lang w:eastAsia="fr-CA"/>
          </w:rPr>
          <w:t>'</w:t>
        </w:r>
        <w:r w:rsidRPr="00F5187A">
          <w:rPr>
            <w:rStyle w:val="Lienhypertexte"/>
            <w:noProof/>
            <w:lang w:eastAsia="fr-CA"/>
          </w:rPr>
          <w:t>adaptation et stratégies</w:t>
        </w:r>
        <w:r w:rsidR="008D0344">
          <w:rPr>
            <w:rStyle w:val="Lienhypertexte"/>
            <w:noProof/>
            <w:lang w:eastAsia="fr-CA"/>
          </w:rPr>
          <w:t xml:space="preserve"> </w:t>
        </w:r>
        <w:r w:rsidRPr="00F5187A">
          <w:rPr>
            <w:rStyle w:val="Lienhypertexte"/>
            <w:noProof/>
            <w:lang w:eastAsia="fr-CA"/>
          </w:rPr>
          <w:t>d</w:t>
        </w:r>
        <w:r w:rsidR="008D0344">
          <w:rPr>
            <w:rStyle w:val="Lienhypertexte"/>
            <w:noProof/>
            <w:lang w:eastAsia="fr-CA"/>
          </w:rPr>
          <w:t>'</w:t>
        </w:r>
        <w:r w:rsidRPr="00F5187A">
          <w:rPr>
            <w:rStyle w:val="Lienhypertexte"/>
            <w:noProof/>
            <w:lang w:eastAsia="fr-CA"/>
          </w:rPr>
          <w:t>intervention</w:t>
        </w:r>
      </w:hyperlink>
    </w:p>
    <w:p w14:paraId="03E5173B" w14:textId="17F1F2B6"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098" w:history="1">
        <w:r w:rsidRPr="00F5187A">
          <w:rPr>
            <w:rStyle w:val="Lienhypertexte"/>
            <w:noProof/>
            <w:lang w:eastAsia="fr-CA"/>
          </w:rPr>
          <w:t>Tableau synoptique du processus d</w:t>
        </w:r>
        <w:r w:rsidR="008D0344">
          <w:rPr>
            <w:rStyle w:val="Lienhypertexte"/>
            <w:noProof/>
            <w:lang w:eastAsia="fr-CA"/>
          </w:rPr>
          <w:t>'</w:t>
        </w:r>
        <w:r w:rsidRPr="00F5187A">
          <w:rPr>
            <w:rStyle w:val="Lienhypertexte"/>
            <w:noProof/>
            <w:lang w:eastAsia="fr-CA"/>
          </w:rPr>
          <w:t>adaptation et des stratégies d</w:t>
        </w:r>
        <w:r w:rsidR="008D0344">
          <w:rPr>
            <w:rStyle w:val="Lienhypertexte"/>
            <w:noProof/>
            <w:lang w:eastAsia="fr-CA"/>
          </w:rPr>
          <w:t>'</w:t>
        </w:r>
        <w:r w:rsidRPr="00F5187A">
          <w:rPr>
            <w:rStyle w:val="Lienhypertexte"/>
            <w:noProof/>
            <w:lang w:eastAsia="fr-CA"/>
          </w:rPr>
          <w:t>intervention (Bhérer, 1993)</w:t>
        </w:r>
      </w:hyperlink>
    </w:p>
    <w:p w14:paraId="06B8D4D4" w14:textId="50F1C2A8"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099" w:history="1">
        <w:r w:rsidRPr="00F5187A">
          <w:rPr>
            <w:rStyle w:val="Lienhypertexte"/>
            <w:noProof/>
            <w:lang w:eastAsia="fr-CA"/>
          </w:rPr>
          <w:t>Annexe 5</w:t>
        </w:r>
        <w:r w:rsidR="008D0344">
          <w:rPr>
            <w:rStyle w:val="Lienhypertexte"/>
            <w:noProof/>
            <w:lang w:eastAsia="fr-CA"/>
          </w:rPr>
          <w:t>:</w:t>
        </w:r>
        <w:r w:rsidRPr="00F5187A">
          <w:rPr>
            <w:rStyle w:val="Lienhypertexte"/>
            <w:noProof/>
            <w:lang w:eastAsia="fr-CA"/>
          </w:rPr>
          <w:t xml:space="preserve"> Les étapes du deuil</w:t>
        </w:r>
      </w:hyperlink>
    </w:p>
    <w:p w14:paraId="7BC98ACD" w14:textId="77777777"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100" w:history="1">
        <w:r w:rsidRPr="00F5187A">
          <w:rPr>
            <w:rStyle w:val="Lienhypertexte"/>
            <w:noProof/>
            <w:lang w:eastAsia="fr-CA"/>
          </w:rPr>
          <w:t>Les étapes du deuil</w:t>
        </w:r>
      </w:hyperlink>
    </w:p>
    <w:p w14:paraId="7DDEC6BE" w14:textId="77777777"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101" w:history="1">
        <w:r w:rsidRPr="00F5187A">
          <w:rPr>
            <w:rStyle w:val="Lienhypertexte"/>
            <w:noProof/>
            <w:lang w:eastAsia="fr-CA"/>
          </w:rPr>
          <w:t>1. La séparation ou la réalisation de la perte</w:t>
        </w:r>
      </w:hyperlink>
    </w:p>
    <w:p w14:paraId="667B52FE" w14:textId="77777777"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102" w:history="1">
        <w:r w:rsidRPr="00F5187A">
          <w:rPr>
            <w:rStyle w:val="Lienhypertexte"/>
            <w:noProof/>
            <w:lang w:eastAsia="fr-CA"/>
          </w:rPr>
          <w:t>2. La désorganisation</w:t>
        </w:r>
      </w:hyperlink>
    </w:p>
    <w:p w14:paraId="242BD0BD" w14:textId="77777777"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103" w:history="1">
        <w:r w:rsidRPr="00F5187A">
          <w:rPr>
            <w:rStyle w:val="Lienhypertexte"/>
            <w:noProof/>
            <w:lang w:eastAsia="fr-CA"/>
          </w:rPr>
          <w:t>3. La réorganisation</w:t>
        </w:r>
      </w:hyperlink>
    </w:p>
    <w:p w14:paraId="3FF39CCE" w14:textId="64EADCD0" w:rsidR="00B74F33" w:rsidRDefault="00B74F33">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30677104" w:history="1">
        <w:r w:rsidRPr="00F5187A">
          <w:rPr>
            <w:rStyle w:val="Lienhypertexte"/>
            <w:noProof/>
            <w:lang w:eastAsia="fr-CA"/>
          </w:rPr>
          <w:t>Annexe 6</w:t>
        </w:r>
        <w:r w:rsidR="008D0344">
          <w:rPr>
            <w:rStyle w:val="Lienhypertexte"/>
            <w:noProof/>
            <w:lang w:eastAsia="fr-CA"/>
          </w:rPr>
          <w:t>:</w:t>
        </w:r>
        <w:r w:rsidRPr="00F5187A">
          <w:rPr>
            <w:rStyle w:val="Lienhypertexte"/>
            <w:noProof/>
            <w:lang w:eastAsia="fr-CA"/>
          </w:rPr>
          <w:t xml:space="preserve"> Stratégies pour accompagner</w:t>
        </w:r>
        <w:r w:rsidR="008D0344">
          <w:rPr>
            <w:rStyle w:val="Lienhypertexte"/>
            <w:noProof/>
            <w:lang w:eastAsia="fr-CA"/>
          </w:rPr>
          <w:t xml:space="preserve"> </w:t>
        </w:r>
        <w:r w:rsidRPr="00F5187A">
          <w:rPr>
            <w:rStyle w:val="Lienhypertexte"/>
            <w:noProof/>
            <w:lang w:eastAsia="fr-CA"/>
          </w:rPr>
          <w:t>les</w:t>
        </w:r>
        <w:r w:rsidR="008D0344">
          <w:rPr>
            <w:rStyle w:val="Lienhypertexte"/>
            <w:noProof/>
            <w:lang w:eastAsia="fr-CA"/>
          </w:rPr>
          <w:t xml:space="preserve"> </w:t>
        </w:r>
        <w:r w:rsidRPr="00F5187A">
          <w:rPr>
            <w:rStyle w:val="Lienhypertexte"/>
            <w:noProof/>
            <w:lang w:eastAsia="fr-CA"/>
          </w:rPr>
          <w:t>parents dans leur processus</w:t>
        </w:r>
        <w:r w:rsidR="008D0344">
          <w:rPr>
            <w:rStyle w:val="Lienhypertexte"/>
            <w:noProof/>
            <w:lang w:eastAsia="fr-CA"/>
          </w:rPr>
          <w:t xml:space="preserve"> </w:t>
        </w:r>
        <w:r w:rsidRPr="00F5187A">
          <w:rPr>
            <w:rStyle w:val="Lienhypertexte"/>
            <w:noProof/>
            <w:lang w:eastAsia="fr-CA"/>
          </w:rPr>
          <w:t>de</w:t>
        </w:r>
        <w:r w:rsidR="008D0344">
          <w:rPr>
            <w:rStyle w:val="Lienhypertexte"/>
            <w:noProof/>
            <w:lang w:eastAsia="fr-CA"/>
          </w:rPr>
          <w:t xml:space="preserve"> </w:t>
        </w:r>
        <w:r w:rsidRPr="00F5187A">
          <w:rPr>
            <w:rStyle w:val="Lienhypertexte"/>
            <w:noProof/>
            <w:lang w:eastAsia="fr-CA"/>
          </w:rPr>
          <w:t>prise</w:t>
        </w:r>
        <w:r w:rsidR="008D0344">
          <w:rPr>
            <w:rStyle w:val="Lienhypertexte"/>
            <w:noProof/>
            <w:lang w:eastAsia="fr-CA"/>
          </w:rPr>
          <w:t xml:space="preserve"> </w:t>
        </w:r>
        <w:r w:rsidRPr="00F5187A">
          <w:rPr>
            <w:rStyle w:val="Lienhypertexte"/>
            <w:noProof/>
            <w:lang w:eastAsia="fr-CA"/>
          </w:rPr>
          <w:t>de</w:t>
        </w:r>
        <w:r w:rsidR="008D0344">
          <w:rPr>
            <w:rStyle w:val="Lienhypertexte"/>
            <w:noProof/>
            <w:lang w:eastAsia="fr-CA"/>
          </w:rPr>
          <w:t xml:space="preserve"> </w:t>
        </w:r>
        <w:r w:rsidRPr="00F5187A">
          <w:rPr>
            <w:rStyle w:val="Lienhypertexte"/>
            <w:noProof/>
            <w:lang w:eastAsia="fr-CA"/>
          </w:rPr>
          <w:t>décision</w:t>
        </w:r>
      </w:hyperlink>
    </w:p>
    <w:p w14:paraId="7FD362E0" w14:textId="4837A7C1"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105" w:history="1">
        <w:r w:rsidRPr="00F5187A">
          <w:rPr>
            <w:rStyle w:val="Lienhypertexte"/>
            <w:noProof/>
            <w:lang w:eastAsia="fr-CA"/>
          </w:rPr>
          <w:t>Stratégie 1</w:t>
        </w:r>
        <w:r w:rsidR="008D0344">
          <w:rPr>
            <w:rStyle w:val="Lienhypertexte"/>
            <w:noProof/>
            <w:lang w:eastAsia="fr-CA"/>
          </w:rPr>
          <w:t>:</w:t>
        </w:r>
        <w:r w:rsidRPr="00F5187A">
          <w:rPr>
            <w:rStyle w:val="Lienhypertexte"/>
            <w:noProof/>
            <w:lang w:eastAsia="fr-CA"/>
          </w:rPr>
          <w:t xml:space="preserve"> Les avantages et les inconvénients</w:t>
        </w:r>
      </w:hyperlink>
    </w:p>
    <w:p w14:paraId="6B85159F" w14:textId="0E03C48D"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106" w:history="1">
        <w:r w:rsidRPr="00F5187A">
          <w:rPr>
            <w:rStyle w:val="Lienhypertexte"/>
            <w:noProof/>
            <w:lang w:eastAsia="fr-CA"/>
          </w:rPr>
          <w:t>Consignes aux parents</w:t>
        </w:r>
        <w:r w:rsidR="008D0344">
          <w:rPr>
            <w:rStyle w:val="Lienhypertexte"/>
            <w:noProof/>
            <w:lang w:eastAsia="fr-CA"/>
          </w:rPr>
          <w:t>:</w:t>
        </w:r>
      </w:hyperlink>
    </w:p>
    <w:p w14:paraId="6B9B647A" w14:textId="40350FA2" w:rsidR="00B74F33" w:rsidRDefault="00B74F33">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30677107" w:history="1">
        <w:r w:rsidRPr="00F5187A">
          <w:rPr>
            <w:rStyle w:val="Lienhypertexte"/>
            <w:noProof/>
            <w:lang w:eastAsia="fr-CA"/>
          </w:rPr>
          <w:t>Stratégie 2</w:t>
        </w:r>
        <w:r w:rsidR="008D0344">
          <w:rPr>
            <w:rStyle w:val="Lienhypertexte"/>
            <w:noProof/>
            <w:lang w:eastAsia="fr-CA"/>
          </w:rPr>
          <w:t>:</w:t>
        </w:r>
        <w:r w:rsidRPr="00F5187A">
          <w:rPr>
            <w:rStyle w:val="Lienhypertexte"/>
            <w:noProof/>
            <w:lang w:eastAsia="fr-CA"/>
          </w:rPr>
          <w:t xml:space="preserve"> L</w:t>
        </w:r>
        <w:r w:rsidR="008D0344">
          <w:rPr>
            <w:rStyle w:val="Lienhypertexte"/>
            <w:noProof/>
            <w:lang w:eastAsia="fr-CA"/>
          </w:rPr>
          <w:t>'</w:t>
        </w:r>
        <w:r w:rsidRPr="00F5187A">
          <w:rPr>
            <w:rStyle w:val="Lienhypertexte"/>
            <w:noProof/>
            <w:lang w:eastAsia="fr-CA"/>
          </w:rPr>
          <w:t>intérêt supérieur de l</w:t>
        </w:r>
        <w:r w:rsidR="008D0344">
          <w:rPr>
            <w:rStyle w:val="Lienhypertexte"/>
            <w:noProof/>
            <w:lang w:eastAsia="fr-CA"/>
          </w:rPr>
          <w:t>'</w:t>
        </w:r>
        <w:r w:rsidRPr="00F5187A">
          <w:rPr>
            <w:rStyle w:val="Lienhypertexte"/>
            <w:noProof/>
            <w:lang w:eastAsia="fr-CA"/>
          </w:rPr>
          <w:t>enfant</w:t>
        </w:r>
      </w:hyperlink>
    </w:p>
    <w:p w14:paraId="436A95EE" w14:textId="42563101"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108" w:history="1">
        <w:r w:rsidRPr="00F5187A">
          <w:rPr>
            <w:rStyle w:val="Lienhypertexte"/>
            <w:noProof/>
            <w:lang w:eastAsia="fr-CA"/>
          </w:rPr>
          <w:t>Les 13 intérêts supérieurs de l</w:t>
        </w:r>
        <w:r w:rsidR="008D0344">
          <w:rPr>
            <w:rStyle w:val="Lienhypertexte"/>
            <w:noProof/>
            <w:lang w:eastAsia="fr-CA"/>
          </w:rPr>
          <w:t>'</w:t>
        </w:r>
        <w:r w:rsidRPr="00F5187A">
          <w:rPr>
            <w:rStyle w:val="Lienhypertexte"/>
            <w:noProof/>
            <w:lang w:eastAsia="fr-CA"/>
          </w:rPr>
          <w:t>enfant de Malek (2009)</w:t>
        </w:r>
      </w:hyperlink>
    </w:p>
    <w:p w14:paraId="6B069DCE" w14:textId="580BDD16"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109" w:history="1">
        <w:r w:rsidRPr="00F5187A">
          <w:rPr>
            <w:rStyle w:val="Lienhypertexte"/>
            <w:noProof/>
            <w:lang w:eastAsia="fr-CA"/>
          </w:rPr>
          <w:t>Consignes aux parents</w:t>
        </w:r>
        <w:r w:rsidR="008D0344">
          <w:rPr>
            <w:rStyle w:val="Lienhypertexte"/>
            <w:noProof/>
            <w:lang w:eastAsia="fr-CA"/>
          </w:rPr>
          <w:t>:</w:t>
        </w:r>
      </w:hyperlink>
    </w:p>
    <w:p w14:paraId="77E0D993" w14:textId="25E03BF5" w:rsidR="00B74F33" w:rsidRDefault="00B74F33">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30677110" w:history="1">
        <w:r w:rsidRPr="00F5187A">
          <w:rPr>
            <w:rStyle w:val="Lienhypertexte"/>
            <w:noProof/>
            <w:lang w:eastAsia="fr-CA"/>
          </w:rPr>
          <w:t>Exemple de formulations de questions pouvant être utilisées</w:t>
        </w:r>
        <w:r w:rsidR="008D0344">
          <w:rPr>
            <w:rStyle w:val="Lienhypertexte"/>
            <w:noProof/>
            <w:lang w:eastAsia="fr-CA"/>
          </w:rPr>
          <w:t xml:space="preserve"> </w:t>
        </w:r>
        <w:r w:rsidRPr="00F5187A">
          <w:rPr>
            <w:rStyle w:val="Lienhypertexte"/>
            <w:noProof/>
            <w:lang w:eastAsia="fr-CA"/>
          </w:rPr>
          <w:t>pour</w:t>
        </w:r>
        <w:r w:rsidR="008D0344">
          <w:rPr>
            <w:rStyle w:val="Lienhypertexte"/>
            <w:noProof/>
            <w:lang w:eastAsia="fr-CA"/>
          </w:rPr>
          <w:t xml:space="preserve"> </w:t>
        </w:r>
        <w:r w:rsidRPr="00F5187A">
          <w:rPr>
            <w:rStyle w:val="Lienhypertexte"/>
            <w:noProof/>
            <w:lang w:eastAsia="fr-CA"/>
          </w:rPr>
          <w:t>faciliter l</w:t>
        </w:r>
        <w:r w:rsidR="008D0344">
          <w:rPr>
            <w:rStyle w:val="Lienhypertexte"/>
            <w:noProof/>
            <w:lang w:eastAsia="fr-CA"/>
          </w:rPr>
          <w:t>'</w:t>
        </w:r>
        <w:r w:rsidRPr="00F5187A">
          <w:rPr>
            <w:rStyle w:val="Lienhypertexte"/>
            <w:noProof/>
            <w:lang w:eastAsia="fr-CA"/>
          </w:rPr>
          <w:t>échange</w:t>
        </w:r>
        <w:r w:rsidR="008D0344">
          <w:rPr>
            <w:rStyle w:val="Lienhypertexte"/>
            <w:noProof/>
            <w:lang w:eastAsia="fr-CA"/>
          </w:rPr>
          <w:t>:</w:t>
        </w:r>
      </w:hyperlink>
    </w:p>
    <w:p w14:paraId="3CA2FBD1" w14:textId="0807D26B" w:rsidR="00E92B13" w:rsidRPr="00E92B13" w:rsidRDefault="00C16020" w:rsidP="00E92B13">
      <w:r>
        <w:fldChar w:fldCharType="end"/>
      </w:r>
      <w:r w:rsidR="00E92B13">
        <w:t>{Page non numérotée}</w:t>
      </w:r>
    </w:p>
    <w:p w14:paraId="56564842" w14:textId="7398813D" w:rsidR="00C67802" w:rsidRDefault="00C67802" w:rsidP="00B323A8">
      <w:pPr>
        <w:pStyle w:val="Titre2"/>
      </w:pPr>
      <w:bookmarkStart w:id="3" w:name="_Toc230677056"/>
      <w:r w:rsidRPr="00665270">
        <w:t>Informations de c</w:t>
      </w:r>
      <w:r>
        <w:t>ouverture</w:t>
      </w:r>
      <w:bookmarkEnd w:id="3"/>
    </w:p>
    <w:p w14:paraId="71D3CD0D" w14:textId="144DB039" w:rsidR="00C32B34" w:rsidRPr="00C32B34" w:rsidRDefault="00C32B34" w:rsidP="00C32B34">
      <w:pPr>
        <w:rPr>
          <w:lang w:eastAsia="fr-CA"/>
        </w:rPr>
      </w:pPr>
      <w:r>
        <w:rPr>
          <w:lang w:eastAsia="fr-CA"/>
        </w:rPr>
        <w:t xml:space="preserve">{Logo </w:t>
      </w:r>
      <w:r w:rsidRPr="00C32B34">
        <w:rPr>
          <w:lang w:eastAsia="fr-CA"/>
        </w:rPr>
        <w:t xml:space="preserve">Centre </w:t>
      </w:r>
      <w:r>
        <w:rPr>
          <w:lang w:eastAsia="fr-CA"/>
        </w:rPr>
        <w:t>i</w:t>
      </w:r>
      <w:r w:rsidRPr="00C32B34">
        <w:rPr>
          <w:lang w:eastAsia="fr-CA"/>
        </w:rPr>
        <w:t xml:space="preserve">ntégré </w:t>
      </w:r>
      <w:r>
        <w:rPr>
          <w:lang w:eastAsia="fr-CA"/>
        </w:rPr>
        <w:t>d</w:t>
      </w:r>
      <w:r w:rsidRPr="00C32B34">
        <w:rPr>
          <w:lang w:eastAsia="fr-CA"/>
        </w:rPr>
        <w:t xml:space="preserve">e </w:t>
      </w:r>
      <w:r>
        <w:rPr>
          <w:lang w:eastAsia="fr-CA"/>
        </w:rPr>
        <w:t>s</w:t>
      </w:r>
      <w:r w:rsidRPr="00C32B34">
        <w:rPr>
          <w:lang w:eastAsia="fr-CA"/>
        </w:rPr>
        <w:t xml:space="preserve">anté </w:t>
      </w:r>
      <w:r>
        <w:rPr>
          <w:lang w:eastAsia="fr-CA"/>
        </w:rPr>
        <w:t>e</w:t>
      </w:r>
      <w:r w:rsidRPr="00C32B34">
        <w:rPr>
          <w:lang w:eastAsia="fr-CA"/>
        </w:rPr>
        <w:t xml:space="preserve">t </w:t>
      </w:r>
      <w:r>
        <w:rPr>
          <w:lang w:eastAsia="fr-CA"/>
        </w:rPr>
        <w:t>d</w:t>
      </w:r>
      <w:r w:rsidRPr="00C32B34">
        <w:rPr>
          <w:lang w:eastAsia="fr-CA"/>
        </w:rPr>
        <w:t xml:space="preserve">e </w:t>
      </w:r>
      <w:r>
        <w:rPr>
          <w:lang w:eastAsia="fr-CA"/>
        </w:rPr>
        <w:t>s</w:t>
      </w:r>
      <w:r w:rsidRPr="00C32B34">
        <w:rPr>
          <w:lang w:eastAsia="fr-CA"/>
        </w:rPr>
        <w:t xml:space="preserve">ervices </w:t>
      </w:r>
      <w:r>
        <w:rPr>
          <w:lang w:eastAsia="fr-CA"/>
        </w:rPr>
        <w:t>s</w:t>
      </w:r>
      <w:r w:rsidRPr="00C32B34">
        <w:rPr>
          <w:lang w:eastAsia="fr-CA"/>
        </w:rPr>
        <w:t>ociaux</w:t>
      </w:r>
      <w:r w:rsidR="00ED5F19">
        <w:rPr>
          <w:lang w:eastAsia="fr-CA"/>
        </w:rPr>
        <w:t xml:space="preserve"> </w:t>
      </w:r>
      <w:r>
        <w:rPr>
          <w:lang w:eastAsia="fr-CA"/>
        </w:rPr>
        <w:t>d</w:t>
      </w:r>
      <w:r w:rsidRPr="00C32B34">
        <w:rPr>
          <w:lang w:eastAsia="fr-CA"/>
        </w:rPr>
        <w:t xml:space="preserve">e </w:t>
      </w:r>
      <w:r>
        <w:rPr>
          <w:lang w:eastAsia="fr-CA"/>
        </w:rPr>
        <w:t>l</w:t>
      </w:r>
      <w:r w:rsidRPr="00C32B34">
        <w:rPr>
          <w:lang w:eastAsia="fr-CA"/>
        </w:rPr>
        <w:t>a Montérégie-Centre</w:t>
      </w:r>
      <w:r>
        <w:rPr>
          <w:lang w:eastAsia="fr-CA"/>
        </w:rPr>
        <w:t>}</w:t>
      </w:r>
    </w:p>
    <w:p w14:paraId="1157ADB9" w14:textId="394CD9F2" w:rsidR="00C32B34" w:rsidRDefault="00C32B34" w:rsidP="00C32B34">
      <w:pPr>
        <w:rPr>
          <w:b/>
          <w:bCs/>
          <w:lang w:eastAsia="fr-CA"/>
        </w:rPr>
      </w:pPr>
      <w:r w:rsidRPr="00C32B34">
        <w:rPr>
          <w:b/>
          <w:bCs/>
          <w:lang w:eastAsia="fr-CA"/>
        </w:rPr>
        <w:lastRenderedPageBreak/>
        <w:t>GUIDE CLINIQUE EN RÉADAPTATION</w:t>
      </w:r>
    </w:p>
    <w:p w14:paraId="6F610CB0" w14:textId="54680309" w:rsidR="00C32B34" w:rsidRDefault="00C32B34" w:rsidP="00C32B34">
      <w:pPr>
        <w:rPr>
          <w:b/>
          <w:bCs/>
          <w:lang w:eastAsia="fr-CA"/>
        </w:rPr>
      </w:pPr>
      <w:r w:rsidRPr="00C32B34">
        <w:rPr>
          <w:b/>
          <w:bCs/>
          <w:lang w:eastAsia="fr-CA"/>
        </w:rPr>
        <w:t>Processus d</w:t>
      </w:r>
      <w:r w:rsidR="008D0344">
        <w:rPr>
          <w:b/>
          <w:bCs/>
          <w:lang w:eastAsia="fr-CA"/>
        </w:rPr>
        <w:t>'</w:t>
      </w:r>
      <w:r w:rsidRPr="00C32B34">
        <w:rPr>
          <w:b/>
          <w:bCs/>
          <w:lang w:eastAsia="fr-CA"/>
        </w:rPr>
        <w:t>accompagnement diagnosti</w:t>
      </w:r>
      <w:r w:rsidR="00EE0548">
        <w:rPr>
          <w:b/>
          <w:bCs/>
          <w:lang w:eastAsia="fr-CA"/>
        </w:rPr>
        <w:t>que</w:t>
      </w:r>
      <w:r w:rsidR="00ED5F19">
        <w:rPr>
          <w:b/>
          <w:bCs/>
          <w:lang w:eastAsia="fr-CA"/>
        </w:rPr>
        <w:t xml:space="preserve"> </w:t>
      </w:r>
      <w:r w:rsidRPr="00C32B34">
        <w:rPr>
          <w:b/>
          <w:bCs/>
          <w:lang w:eastAsia="fr-CA"/>
        </w:rPr>
        <w:t>auprès des parents d</w:t>
      </w:r>
      <w:r w:rsidR="008D0344">
        <w:rPr>
          <w:b/>
          <w:bCs/>
          <w:lang w:eastAsia="fr-CA"/>
        </w:rPr>
        <w:t>'</w:t>
      </w:r>
      <w:r w:rsidRPr="00C32B34">
        <w:rPr>
          <w:b/>
          <w:bCs/>
          <w:lang w:eastAsia="fr-CA"/>
        </w:rPr>
        <w:t>enfants</w:t>
      </w:r>
      <w:r w:rsidR="00ED5F19">
        <w:rPr>
          <w:b/>
          <w:bCs/>
          <w:lang w:eastAsia="fr-CA"/>
        </w:rPr>
        <w:t xml:space="preserve"> </w:t>
      </w:r>
      <w:r w:rsidRPr="00C32B34">
        <w:rPr>
          <w:b/>
          <w:bCs/>
          <w:lang w:eastAsia="fr-CA"/>
        </w:rPr>
        <w:t>vivant avec</w:t>
      </w:r>
      <w:r w:rsidR="00ED5F19">
        <w:rPr>
          <w:b/>
          <w:bCs/>
          <w:lang w:eastAsia="fr-CA"/>
        </w:rPr>
        <w:t xml:space="preserve"> </w:t>
      </w:r>
      <w:r w:rsidRPr="00C32B34">
        <w:rPr>
          <w:b/>
          <w:bCs/>
          <w:lang w:eastAsia="fr-CA"/>
        </w:rPr>
        <w:t>une déficience</w:t>
      </w:r>
    </w:p>
    <w:p w14:paraId="62C3FA12" w14:textId="3880A99F" w:rsidR="00C32B34" w:rsidRDefault="00C32B34" w:rsidP="00C32B34">
      <w:pPr>
        <w:rPr>
          <w:lang w:eastAsia="fr-CA"/>
        </w:rPr>
      </w:pPr>
      <w:r w:rsidRPr="00C32B34">
        <w:rPr>
          <w:lang w:eastAsia="fr-CA"/>
        </w:rPr>
        <w:t xml:space="preserve">Centre </w:t>
      </w:r>
      <w:r>
        <w:rPr>
          <w:lang w:eastAsia="fr-CA"/>
        </w:rPr>
        <w:t>i</w:t>
      </w:r>
      <w:r w:rsidRPr="00C32B34">
        <w:rPr>
          <w:lang w:eastAsia="fr-CA"/>
        </w:rPr>
        <w:t xml:space="preserve">ntégré </w:t>
      </w:r>
      <w:r>
        <w:rPr>
          <w:lang w:eastAsia="fr-CA"/>
        </w:rPr>
        <w:t>d</w:t>
      </w:r>
      <w:r w:rsidRPr="00C32B34">
        <w:rPr>
          <w:lang w:eastAsia="fr-CA"/>
        </w:rPr>
        <w:t xml:space="preserve">e </w:t>
      </w:r>
      <w:r>
        <w:rPr>
          <w:lang w:eastAsia="fr-CA"/>
        </w:rPr>
        <w:t>s</w:t>
      </w:r>
      <w:r w:rsidRPr="00C32B34">
        <w:rPr>
          <w:lang w:eastAsia="fr-CA"/>
        </w:rPr>
        <w:t xml:space="preserve">anté </w:t>
      </w:r>
      <w:r>
        <w:rPr>
          <w:lang w:eastAsia="fr-CA"/>
        </w:rPr>
        <w:t>e</w:t>
      </w:r>
      <w:r w:rsidRPr="00C32B34">
        <w:rPr>
          <w:lang w:eastAsia="fr-CA"/>
        </w:rPr>
        <w:t xml:space="preserve">t </w:t>
      </w:r>
      <w:r>
        <w:rPr>
          <w:lang w:eastAsia="fr-CA"/>
        </w:rPr>
        <w:t>d</w:t>
      </w:r>
      <w:r w:rsidRPr="00C32B34">
        <w:rPr>
          <w:lang w:eastAsia="fr-CA"/>
        </w:rPr>
        <w:t xml:space="preserve">e </w:t>
      </w:r>
      <w:r>
        <w:rPr>
          <w:lang w:eastAsia="fr-CA"/>
        </w:rPr>
        <w:t>s</w:t>
      </w:r>
      <w:r w:rsidRPr="00C32B34">
        <w:rPr>
          <w:lang w:eastAsia="fr-CA"/>
        </w:rPr>
        <w:t xml:space="preserve">ervices </w:t>
      </w:r>
      <w:r>
        <w:rPr>
          <w:lang w:eastAsia="fr-CA"/>
        </w:rPr>
        <w:t>s</w:t>
      </w:r>
      <w:r w:rsidRPr="00C32B34">
        <w:rPr>
          <w:lang w:eastAsia="fr-CA"/>
        </w:rPr>
        <w:t>ociaux</w:t>
      </w:r>
      <w:r w:rsidR="00ED5F19">
        <w:rPr>
          <w:lang w:eastAsia="fr-CA"/>
        </w:rPr>
        <w:t xml:space="preserve"> </w:t>
      </w:r>
      <w:r>
        <w:rPr>
          <w:lang w:eastAsia="fr-CA"/>
        </w:rPr>
        <w:t>d</w:t>
      </w:r>
      <w:r w:rsidRPr="00C32B34">
        <w:rPr>
          <w:lang w:eastAsia="fr-CA"/>
        </w:rPr>
        <w:t xml:space="preserve">e </w:t>
      </w:r>
      <w:r>
        <w:rPr>
          <w:lang w:eastAsia="fr-CA"/>
        </w:rPr>
        <w:t>l</w:t>
      </w:r>
      <w:r w:rsidRPr="00C32B34">
        <w:rPr>
          <w:lang w:eastAsia="fr-CA"/>
        </w:rPr>
        <w:t>a Montérégie-Centre</w:t>
      </w:r>
    </w:p>
    <w:p w14:paraId="0EED4AC7" w14:textId="52795B69" w:rsidR="00C32B34" w:rsidRDefault="00C32B34" w:rsidP="00C32B34">
      <w:pPr>
        <w:rPr>
          <w:lang w:eastAsia="fr-CA"/>
        </w:rPr>
      </w:pPr>
      <w:r>
        <w:rPr>
          <w:lang w:eastAsia="fr-CA"/>
        </w:rPr>
        <w:t>Avril 2026</w:t>
      </w:r>
    </w:p>
    <w:p w14:paraId="02572A86" w14:textId="57127540" w:rsidR="00F62BB6" w:rsidRDefault="00F62BB6" w:rsidP="00C32B34">
      <w:pPr>
        <w:rPr>
          <w:lang w:eastAsia="fr-CA"/>
        </w:rPr>
      </w:pPr>
      <w:r>
        <w:rPr>
          <w:lang w:eastAsia="fr-CA"/>
        </w:rPr>
        <w:t>{Page 1}</w:t>
      </w:r>
    </w:p>
    <w:p w14:paraId="13E13FBB" w14:textId="2F1CBA8C" w:rsidR="00F62BB6" w:rsidRDefault="00F62BB6" w:rsidP="00B323A8">
      <w:pPr>
        <w:pStyle w:val="Titre2"/>
        <w:rPr>
          <w:lang w:eastAsia="fr-CA"/>
        </w:rPr>
      </w:pPr>
      <w:bookmarkStart w:id="4" w:name="_Toc230677057"/>
      <w:r>
        <w:rPr>
          <w:lang w:eastAsia="fr-CA"/>
        </w:rPr>
        <w:t>Table des matières</w:t>
      </w:r>
      <w:bookmarkEnd w:id="4"/>
    </w:p>
    <w:p w14:paraId="540E57A2" w14:textId="6047BAEB" w:rsidR="009A590F" w:rsidRDefault="009A590F" w:rsidP="009A590F">
      <w:pPr>
        <w:rPr>
          <w:lang w:eastAsia="fr-CA"/>
        </w:rPr>
      </w:pPr>
      <w:r>
        <w:rPr>
          <w:lang w:eastAsia="fr-CA"/>
        </w:rPr>
        <w:t>INTRODUCTION</w:t>
      </w:r>
      <w:r w:rsidR="008D0344">
        <w:rPr>
          <w:lang w:eastAsia="fr-CA"/>
        </w:rPr>
        <w:t>:</w:t>
      </w:r>
      <w:r>
        <w:rPr>
          <w:lang w:eastAsia="fr-CA"/>
        </w:rPr>
        <w:t xml:space="preserve"> 3</w:t>
      </w:r>
    </w:p>
    <w:p w14:paraId="4544BE8A" w14:textId="70D3BEDD" w:rsidR="009A590F" w:rsidRDefault="009A590F" w:rsidP="009A590F">
      <w:pPr>
        <w:rPr>
          <w:lang w:eastAsia="fr-CA"/>
        </w:rPr>
      </w:pPr>
      <w:r>
        <w:rPr>
          <w:lang w:eastAsia="fr-CA"/>
        </w:rPr>
        <w:t>1. Objectif</w:t>
      </w:r>
      <w:r w:rsidR="008D0344">
        <w:rPr>
          <w:lang w:eastAsia="fr-CA"/>
        </w:rPr>
        <w:t>:</w:t>
      </w:r>
      <w:r>
        <w:rPr>
          <w:lang w:eastAsia="fr-CA"/>
        </w:rPr>
        <w:t xml:space="preserve"> 4</w:t>
      </w:r>
    </w:p>
    <w:p w14:paraId="794E820E" w14:textId="7DBE0DE2" w:rsidR="009A590F" w:rsidRDefault="009A590F" w:rsidP="009A590F">
      <w:pPr>
        <w:rPr>
          <w:lang w:eastAsia="fr-CA"/>
        </w:rPr>
      </w:pPr>
      <w:r>
        <w:rPr>
          <w:lang w:eastAsia="fr-CA"/>
        </w:rPr>
        <w:t>2. Destinataires</w:t>
      </w:r>
      <w:r w:rsidR="008D0344">
        <w:rPr>
          <w:lang w:eastAsia="fr-CA"/>
        </w:rPr>
        <w:t>:</w:t>
      </w:r>
      <w:r>
        <w:rPr>
          <w:lang w:eastAsia="fr-CA"/>
        </w:rPr>
        <w:t xml:space="preserve"> 4</w:t>
      </w:r>
    </w:p>
    <w:p w14:paraId="53E04FB1" w14:textId="2AB9961F" w:rsidR="009A590F" w:rsidRDefault="009A590F" w:rsidP="009A590F">
      <w:pPr>
        <w:rPr>
          <w:lang w:eastAsia="fr-CA"/>
        </w:rPr>
      </w:pPr>
      <w:r>
        <w:rPr>
          <w:lang w:eastAsia="fr-CA"/>
        </w:rPr>
        <w:t>3. Lexique</w:t>
      </w:r>
      <w:r w:rsidR="008D0344">
        <w:rPr>
          <w:lang w:eastAsia="fr-CA"/>
        </w:rPr>
        <w:t>:</w:t>
      </w:r>
      <w:r>
        <w:rPr>
          <w:lang w:eastAsia="fr-CA"/>
        </w:rPr>
        <w:t xml:space="preserve"> 4</w:t>
      </w:r>
    </w:p>
    <w:p w14:paraId="5F5E15D6" w14:textId="7D795CA3" w:rsidR="009A590F" w:rsidRDefault="009A590F" w:rsidP="009A590F">
      <w:pPr>
        <w:rPr>
          <w:lang w:eastAsia="fr-CA"/>
        </w:rPr>
      </w:pPr>
      <w:r>
        <w:rPr>
          <w:lang w:eastAsia="fr-CA"/>
        </w:rPr>
        <w:t>4. Comment offrir un soutien adapté aux parents en lien avec le diagnostic de leur enfant?</w:t>
      </w:r>
      <w:r w:rsidR="008D0344">
        <w:rPr>
          <w:lang w:eastAsia="fr-CA"/>
        </w:rPr>
        <w:t>:</w:t>
      </w:r>
      <w:r>
        <w:rPr>
          <w:lang w:eastAsia="fr-CA"/>
        </w:rPr>
        <w:t xml:space="preserve"> 5</w:t>
      </w:r>
    </w:p>
    <w:p w14:paraId="37789918" w14:textId="4899DE4A" w:rsidR="009A590F" w:rsidRDefault="009A590F" w:rsidP="009A590F">
      <w:pPr>
        <w:pStyle w:val="Retrait03"/>
      </w:pPr>
      <w:r>
        <w:t>4.1. Protocole EPICES</w:t>
      </w:r>
      <w:r w:rsidR="008D0344">
        <w:t>:</w:t>
      </w:r>
      <w:r>
        <w:t xml:space="preserve"> 5</w:t>
      </w:r>
    </w:p>
    <w:p w14:paraId="28960C35" w14:textId="5CBD5427" w:rsidR="009A590F" w:rsidRDefault="009A590F" w:rsidP="009A590F">
      <w:pPr>
        <w:pStyle w:val="Retrait03"/>
      </w:pPr>
      <w:r>
        <w:t>4.2. En présence ou en l</w:t>
      </w:r>
      <w:r w:rsidR="008D0344">
        <w:t>'</w:t>
      </w:r>
      <w:r>
        <w:t>absence de l</w:t>
      </w:r>
      <w:r w:rsidR="008D0344">
        <w:t>'</w:t>
      </w:r>
      <w:r>
        <w:t>enfant?</w:t>
      </w:r>
      <w:r w:rsidR="008D0344">
        <w:t>:</w:t>
      </w:r>
      <w:r>
        <w:t xml:space="preserve"> 6</w:t>
      </w:r>
    </w:p>
    <w:p w14:paraId="1F5F029B" w14:textId="18D8ADE6" w:rsidR="009A590F" w:rsidRDefault="009A590F" w:rsidP="009A590F">
      <w:pPr>
        <w:pStyle w:val="Retrait03"/>
      </w:pPr>
      <w:r>
        <w:t>4.3. Documents de référence</w:t>
      </w:r>
      <w:r w:rsidR="008D0344">
        <w:t>:</w:t>
      </w:r>
      <w:r>
        <w:t xml:space="preserve"> 6</w:t>
      </w:r>
    </w:p>
    <w:p w14:paraId="1AF3B460" w14:textId="7F4A0A37" w:rsidR="009A590F" w:rsidRDefault="009A590F" w:rsidP="009A590F">
      <w:pPr>
        <w:rPr>
          <w:lang w:eastAsia="fr-CA"/>
        </w:rPr>
      </w:pPr>
      <w:r>
        <w:rPr>
          <w:lang w:eastAsia="fr-CA"/>
        </w:rPr>
        <w:t>5. Comment guider les parents dans leur réflexion quant au moment approprié d</w:t>
      </w:r>
      <w:r w:rsidR="008D0344">
        <w:rPr>
          <w:lang w:eastAsia="fr-CA"/>
        </w:rPr>
        <w:t>'</w:t>
      </w:r>
      <w:r>
        <w:rPr>
          <w:lang w:eastAsia="fr-CA"/>
        </w:rPr>
        <w:t>annoncer le diagnostic à leur enfant?</w:t>
      </w:r>
      <w:r w:rsidR="008D0344">
        <w:rPr>
          <w:lang w:eastAsia="fr-CA"/>
        </w:rPr>
        <w:t>:</w:t>
      </w:r>
      <w:r>
        <w:rPr>
          <w:lang w:eastAsia="fr-CA"/>
        </w:rPr>
        <w:t xml:space="preserve"> 8</w:t>
      </w:r>
    </w:p>
    <w:p w14:paraId="125B85F8" w14:textId="65B9F36C" w:rsidR="009A590F" w:rsidRDefault="009A590F" w:rsidP="009A590F">
      <w:pPr>
        <w:pStyle w:val="Retrait03"/>
      </w:pPr>
      <w:r>
        <w:t>5.1. Annoncer maintenant ou plus tard?</w:t>
      </w:r>
      <w:r w:rsidR="008D0344">
        <w:t>:</w:t>
      </w:r>
      <w:r>
        <w:t xml:space="preserve"> 9</w:t>
      </w:r>
    </w:p>
    <w:p w14:paraId="5C2F2C52" w14:textId="3C88EA56" w:rsidR="009A590F" w:rsidRDefault="009A590F" w:rsidP="009A590F">
      <w:pPr>
        <w:pStyle w:val="Retrait03"/>
      </w:pPr>
      <w:r>
        <w:t>5.2. Quelques principes clés</w:t>
      </w:r>
      <w:r w:rsidR="008D0344">
        <w:t>:</w:t>
      </w:r>
      <w:r>
        <w:t xml:space="preserve"> 10</w:t>
      </w:r>
    </w:p>
    <w:p w14:paraId="18C42C98" w14:textId="2B496864" w:rsidR="009A590F" w:rsidRDefault="009A590F" w:rsidP="009A590F">
      <w:pPr>
        <w:pStyle w:val="Retrait03"/>
      </w:pPr>
      <w:r>
        <w:t>5.3. Droits de l</w:t>
      </w:r>
      <w:r w:rsidR="008D0344">
        <w:t>'</w:t>
      </w:r>
      <w:r>
        <w:t>enfant</w:t>
      </w:r>
      <w:r w:rsidR="008D0344">
        <w:t>:</w:t>
      </w:r>
      <w:r>
        <w:t xml:space="preserve"> risque éthique</w:t>
      </w:r>
      <w:r w:rsidR="008D0344">
        <w:t>:</w:t>
      </w:r>
      <w:r>
        <w:t xml:space="preserve"> 10</w:t>
      </w:r>
    </w:p>
    <w:p w14:paraId="38EF7ECA" w14:textId="57C13E72" w:rsidR="009A590F" w:rsidRDefault="009A590F" w:rsidP="009A590F">
      <w:pPr>
        <w:rPr>
          <w:lang w:eastAsia="fr-CA"/>
        </w:rPr>
      </w:pPr>
      <w:r>
        <w:rPr>
          <w:lang w:eastAsia="fr-CA"/>
        </w:rPr>
        <w:t>6. Comment soutenir les parents lors de l</w:t>
      </w:r>
      <w:r w:rsidR="008D0344">
        <w:rPr>
          <w:lang w:eastAsia="fr-CA"/>
        </w:rPr>
        <w:t>'</w:t>
      </w:r>
      <w:r>
        <w:rPr>
          <w:lang w:eastAsia="fr-CA"/>
        </w:rPr>
        <w:t>annonce du diagnostic à leur enfant (et à leurs proches)?</w:t>
      </w:r>
      <w:r w:rsidR="008D0344">
        <w:rPr>
          <w:lang w:eastAsia="fr-CA"/>
        </w:rPr>
        <w:t>:</w:t>
      </w:r>
      <w:r>
        <w:rPr>
          <w:lang w:eastAsia="fr-CA"/>
        </w:rPr>
        <w:t xml:space="preserve"> 11</w:t>
      </w:r>
    </w:p>
    <w:p w14:paraId="56DFCE5E" w14:textId="2A420DC3" w:rsidR="009A590F" w:rsidRDefault="009A590F" w:rsidP="009A590F">
      <w:pPr>
        <w:pStyle w:val="Retrait03"/>
      </w:pPr>
      <w:r>
        <w:lastRenderedPageBreak/>
        <w:t>6.1. Processus itératif</w:t>
      </w:r>
      <w:r w:rsidR="008D0344">
        <w:t>:</w:t>
      </w:r>
      <w:r>
        <w:t xml:space="preserve"> 11</w:t>
      </w:r>
    </w:p>
    <w:p w14:paraId="62FCD4D2" w14:textId="59380A6C" w:rsidR="009A590F" w:rsidRDefault="009A590F" w:rsidP="009A590F">
      <w:pPr>
        <w:pStyle w:val="Retrait03"/>
      </w:pPr>
      <w:r>
        <w:t>6.2. Quand et comment?</w:t>
      </w:r>
      <w:r w:rsidR="008D0344">
        <w:t>:</w:t>
      </w:r>
      <w:r>
        <w:t xml:space="preserve"> 11</w:t>
      </w:r>
    </w:p>
    <w:p w14:paraId="187D72FA" w14:textId="2653C993" w:rsidR="009A590F" w:rsidRDefault="009A590F" w:rsidP="009A590F">
      <w:pPr>
        <w:pStyle w:val="Retrait03"/>
      </w:pPr>
      <w:r>
        <w:t>6.3. Protocole EPICES</w:t>
      </w:r>
      <w:r w:rsidR="008D0344">
        <w:t>:</w:t>
      </w:r>
      <w:r>
        <w:t xml:space="preserve"> 13</w:t>
      </w:r>
    </w:p>
    <w:p w14:paraId="1FB0AFDF" w14:textId="0E446AF9" w:rsidR="009A590F" w:rsidRDefault="009A590F" w:rsidP="009A590F">
      <w:pPr>
        <w:pStyle w:val="Retrait03"/>
      </w:pPr>
      <w:r>
        <w:t>6.4. Conseils généraux à suggérer aux parents</w:t>
      </w:r>
      <w:r w:rsidR="008D0344">
        <w:t>:</w:t>
      </w:r>
      <w:r>
        <w:t xml:space="preserve"> 14</w:t>
      </w:r>
    </w:p>
    <w:p w14:paraId="5857C9B0" w14:textId="386A4998" w:rsidR="009A590F" w:rsidRDefault="009A590F" w:rsidP="009A590F">
      <w:pPr>
        <w:rPr>
          <w:lang w:eastAsia="fr-CA"/>
        </w:rPr>
      </w:pPr>
      <w:r>
        <w:rPr>
          <w:lang w:eastAsia="fr-CA"/>
        </w:rPr>
        <w:t>7. Méthodologie</w:t>
      </w:r>
      <w:r w:rsidR="008D0344">
        <w:rPr>
          <w:lang w:eastAsia="fr-CA"/>
        </w:rPr>
        <w:t>:</w:t>
      </w:r>
      <w:r>
        <w:rPr>
          <w:lang w:eastAsia="fr-CA"/>
        </w:rPr>
        <w:t xml:space="preserve"> 15</w:t>
      </w:r>
    </w:p>
    <w:p w14:paraId="3AE1504F" w14:textId="7C52D2B4" w:rsidR="009A590F" w:rsidRDefault="009A590F" w:rsidP="009A590F">
      <w:pPr>
        <w:rPr>
          <w:lang w:eastAsia="fr-CA"/>
        </w:rPr>
      </w:pPr>
      <w:r>
        <w:rPr>
          <w:lang w:eastAsia="fr-CA"/>
        </w:rPr>
        <w:t>RÉFÉRENCES</w:t>
      </w:r>
      <w:r w:rsidR="008D0344">
        <w:rPr>
          <w:lang w:eastAsia="fr-CA"/>
        </w:rPr>
        <w:t>:</w:t>
      </w:r>
      <w:r>
        <w:rPr>
          <w:lang w:eastAsia="fr-CA"/>
        </w:rPr>
        <w:t xml:space="preserve"> 16</w:t>
      </w:r>
    </w:p>
    <w:p w14:paraId="70D2CBB3" w14:textId="4E21B5CD" w:rsidR="009A590F" w:rsidRDefault="009A590F" w:rsidP="009A590F">
      <w:pPr>
        <w:rPr>
          <w:lang w:eastAsia="fr-CA"/>
        </w:rPr>
      </w:pPr>
      <w:r>
        <w:rPr>
          <w:lang w:eastAsia="fr-CA"/>
        </w:rPr>
        <w:t>Annexe 1</w:t>
      </w:r>
      <w:r w:rsidR="008D0344">
        <w:rPr>
          <w:lang w:eastAsia="fr-CA"/>
        </w:rPr>
        <w:t>:</w:t>
      </w:r>
      <w:r>
        <w:rPr>
          <w:lang w:eastAsia="fr-CA"/>
        </w:rPr>
        <w:t xml:space="preserve"> Baromètre de la santé psychologique</w:t>
      </w:r>
      <w:r w:rsidR="008D0344">
        <w:rPr>
          <w:lang w:eastAsia="fr-CA"/>
        </w:rPr>
        <w:t>:</w:t>
      </w:r>
      <w:r>
        <w:rPr>
          <w:lang w:eastAsia="fr-CA"/>
        </w:rPr>
        <w:t xml:space="preserve"> 22</w:t>
      </w:r>
    </w:p>
    <w:p w14:paraId="61DD8C89" w14:textId="70711FA9" w:rsidR="009A590F" w:rsidRDefault="009A590F" w:rsidP="009A590F">
      <w:pPr>
        <w:rPr>
          <w:lang w:eastAsia="fr-CA"/>
        </w:rPr>
      </w:pPr>
      <w:r>
        <w:rPr>
          <w:lang w:eastAsia="fr-CA"/>
        </w:rPr>
        <w:t>Annexe 2</w:t>
      </w:r>
      <w:r w:rsidR="008D0344">
        <w:rPr>
          <w:lang w:eastAsia="fr-CA"/>
        </w:rPr>
        <w:t>:</w:t>
      </w:r>
      <w:r>
        <w:rPr>
          <w:lang w:eastAsia="fr-CA"/>
        </w:rPr>
        <w:t xml:space="preserve"> Protocole EPICES</w:t>
      </w:r>
      <w:r w:rsidR="008D0344">
        <w:rPr>
          <w:lang w:eastAsia="fr-CA"/>
        </w:rPr>
        <w:t>:</w:t>
      </w:r>
      <w:r>
        <w:rPr>
          <w:lang w:eastAsia="fr-CA"/>
        </w:rPr>
        <w:t xml:space="preserve"> 23</w:t>
      </w:r>
    </w:p>
    <w:p w14:paraId="0B653D03" w14:textId="53852B75" w:rsidR="009A590F" w:rsidRDefault="009A590F" w:rsidP="009A590F">
      <w:pPr>
        <w:rPr>
          <w:lang w:eastAsia="fr-CA"/>
        </w:rPr>
      </w:pPr>
      <w:r>
        <w:rPr>
          <w:lang w:eastAsia="fr-CA"/>
        </w:rPr>
        <w:t>Annexe 3</w:t>
      </w:r>
      <w:r w:rsidR="008D0344">
        <w:rPr>
          <w:lang w:eastAsia="fr-CA"/>
        </w:rPr>
        <w:t>:</w:t>
      </w:r>
      <w:r>
        <w:rPr>
          <w:lang w:eastAsia="fr-CA"/>
        </w:rPr>
        <w:t xml:space="preserve"> Bienvenue en Hollande</w:t>
      </w:r>
      <w:r w:rsidR="008D0344">
        <w:rPr>
          <w:lang w:eastAsia="fr-CA"/>
        </w:rPr>
        <w:t>:</w:t>
      </w:r>
      <w:r>
        <w:rPr>
          <w:lang w:eastAsia="fr-CA"/>
        </w:rPr>
        <w:t xml:space="preserve"> 27</w:t>
      </w:r>
    </w:p>
    <w:p w14:paraId="45E25C61" w14:textId="0E208C45" w:rsidR="009A590F" w:rsidRDefault="009A590F" w:rsidP="009A590F">
      <w:pPr>
        <w:rPr>
          <w:lang w:eastAsia="fr-CA"/>
        </w:rPr>
      </w:pPr>
      <w:r>
        <w:rPr>
          <w:lang w:eastAsia="fr-CA"/>
        </w:rPr>
        <w:t>Annexe 4</w:t>
      </w:r>
      <w:r w:rsidR="008D0344">
        <w:rPr>
          <w:lang w:eastAsia="fr-CA"/>
        </w:rPr>
        <w:t>:</w:t>
      </w:r>
      <w:r>
        <w:rPr>
          <w:lang w:eastAsia="fr-CA"/>
        </w:rPr>
        <w:t xml:space="preserve"> Processus d</w:t>
      </w:r>
      <w:r w:rsidR="008D0344">
        <w:rPr>
          <w:lang w:eastAsia="fr-CA"/>
        </w:rPr>
        <w:t>'</w:t>
      </w:r>
      <w:r>
        <w:rPr>
          <w:lang w:eastAsia="fr-CA"/>
        </w:rPr>
        <w:t>adaptation et stratégies d</w:t>
      </w:r>
      <w:r w:rsidR="008D0344">
        <w:rPr>
          <w:lang w:eastAsia="fr-CA"/>
        </w:rPr>
        <w:t>'</w:t>
      </w:r>
      <w:r>
        <w:rPr>
          <w:lang w:eastAsia="fr-CA"/>
        </w:rPr>
        <w:t>intervention</w:t>
      </w:r>
      <w:r w:rsidR="008D0344">
        <w:rPr>
          <w:lang w:eastAsia="fr-CA"/>
        </w:rPr>
        <w:t>:</w:t>
      </w:r>
      <w:r>
        <w:rPr>
          <w:lang w:eastAsia="fr-CA"/>
        </w:rPr>
        <w:t xml:space="preserve"> 30</w:t>
      </w:r>
    </w:p>
    <w:p w14:paraId="17FEC93C" w14:textId="7E88A402" w:rsidR="009A590F" w:rsidRDefault="009A590F" w:rsidP="009A590F">
      <w:pPr>
        <w:rPr>
          <w:lang w:eastAsia="fr-CA"/>
        </w:rPr>
      </w:pPr>
      <w:r>
        <w:rPr>
          <w:lang w:eastAsia="fr-CA"/>
        </w:rPr>
        <w:t>Annexe 5</w:t>
      </w:r>
      <w:r w:rsidR="008D0344">
        <w:rPr>
          <w:lang w:eastAsia="fr-CA"/>
        </w:rPr>
        <w:t>:</w:t>
      </w:r>
      <w:r>
        <w:rPr>
          <w:lang w:eastAsia="fr-CA"/>
        </w:rPr>
        <w:t xml:space="preserve"> Les étapes du deuil</w:t>
      </w:r>
      <w:r w:rsidR="008D0344">
        <w:rPr>
          <w:lang w:eastAsia="fr-CA"/>
        </w:rPr>
        <w:t>:</w:t>
      </w:r>
      <w:r>
        <w:rPr>
          <w:lang w:eastAsia="fr-CA"/>
        </w:rPr>
        <w:t xml:space="preserve"> 34</w:t>
      </w:r>
    </w:p>
    <w:p w14:paraId="247ACE07" w14:textId="2492940F" w:rsidR="009A590F" w:rsidRDefault="009A590F" w:rsidP="009A590F">
      <w:pPr>
        <w:rPr>
          <w:lang w:eastAsia="fr-CA"/>
        </w:rPr>
      </w:pPr>
      <w:r>
        <w:rPr>
          <w:lang w:eastAsia="fr-CA"/>
        </w:rPr>
        <w:t>Annexe 6</w:t>
      </w:r>
      <w:r w:rsidR="008D0344">
        <w:rPr>
          <w:lang w:eastAsia="fr-CA"/>
        </w:rPr>
        <w:t>:</w:t>
      </w:r>
      <w:r>
        <w:rPr>
          <w:lang w:eastAsia="fr-CA"/>
        </w:rPr>
        <w:t xml:space="preserve"> Stratégies pour accompagner les parents dans leur processus de prise de décision</w:t>
      </w:r>
      <w:r w:rsidR="008D0344">
        <w:rPr>
          <w:lang w:eastAsia="fr-CA"/>
        </w:rPr>
        <w:t>:</w:t>
      </w:r>
      <w:r>
        <w:rPr>
          <w:lang w:eastAsia="fr-CA"/>
        </w:rPr>
        <w:t xml:space="preserve"> 37</w:t>
      </w:r>
    </w:p>
    <w:p w14:paraId="6A39300F" w14:textId="1D58A548" w:rsidR="00F62BB6" w:rsidRDefault="00F62BB6" w:rsidP="00F62BB6">
      <w:pPr>
        <w:rPr>
          <w:lang w:eastAsia="fr-CA"/>
        </w:rPr>
      </w:pPr>
      <w:r>
        <w:rPr>
          <w:lang w:eastAsia="fr-CA"/>
        </w:rPr>
        <w:t>{Page 2}</w:t>
      </w:r>
    </w:p>
    <w:p w14:paraId="5FF50E44" w14:textId="77777777" w:rsidR="00ED5F19" w:rsidRDefault="00F62BB6" w:rsidP="00B323A8">
      <w:pPr>
        <w:pStyle w:val="Titre2"/>
        <w:rPr>
          <w:lang w:eastAsia="fr-CA"/>
        </w:rPr>
      </w:pPr>
      <w:bookmarkStart w:id="5" w:name="_Toc230677058"/>
      <w:r>
        <w:rPr>
          <w:lang w:eastAsia="fr-CA"/>
        </w:rPr>
        <w:t>Introduction</w:t>
      </w:r>
      <w:bookmarkEnd w:id="5"/>
    </w:p>
    <w:p w14:paraId="787A33BC" w14:textId="45CDDBFD" w:rsidR="00ED5F19" w:rsidRDefault="009A590F" w:rsidP="00ED5F19">
      <w:pPr>
        <w:rPr>
          <w:lang w:eastAsia="fr-CA"/>
        </w:rPr>
      </w:pPr>
      <w:r>
        <w:rPr>
          <w:lang w:eastAsia="fr-CA"/>
        </w:rPr>
        <w:t>{Encadré}</w:t>
      </w:r>
    </w:p>
    <w:p w14:paraId="33E7E0E8" w14:textId="40BB32F2" w:rsidR="009A590F" w:rsidRPr="00B323A8" w:rsidRDefault="008D0344" w:rsidP="00ED5F19">
      <w:pPr>
        <w:rPr>
          <w:lang w:eastAsia="fr-CA"/>
        </w:rPr>
      </w:pPr>
      <w:r>
        <w:rPr>
          <w:i/>
          <w:iCs/>
          <w:lang w:eastAsia="fr-CA"/>
        </w:rPr>
        <w:t>«</w:t>
      </w:r>
      <w:r w:rsidR="009A590F" w:rsidRPr="009A590F">
        <w:rPr>
          <w:i/>
          <w:iCs/>
          <w:lang w:eastAsia="fr-CA"/>
        </w:rPr>
        <w:t>Une mauvaise nouvelle, c</w:t>
      </w:r>
      <w:r>
        <w:rPr>
          <w:i/>
          <w:iCs/>
          <w:lang w:eastAsia="fr-CA"/>
        </w:rPr>
        <w:t>'</w:t>
      </w:r>
      <w:r w:rsidR="009A590F" w:rsidRPr="009A590F">
        <w:rPr>
          <w:i/>
          <w:iCs/>
          <w:lang w:eastAsia="fr-CA"/>
        </w:rPr>
        <w:t>est ce qu</w:t>
      </w:r>
      <w:r>
        <w:rPr>
          <w:i/>
          <w:iCs/>
          <w:lang w:eastAsia="fr-CA"/>
        </w:rPr>
        <w:t>'</w:t>
      </w:r>
      <w:r w:rsidR="009A590F" w:rsidRPr="009A590F">
        <w:rPr>
          <w:i/>
          <w:iCs/>
          <w:lang w:eastAsia="fr-CA"/>
        </w:rPr>
        <w:t>un intervenant n</w:t>
      </w:r>
      <w:r>
        <w:rPr>
          <w:i/>
          <w:iCs/>
          <w:lang w:eastAsia="fr-CA"/>
        </w:rPr>
        <w:t>'</w:t>
      </w:r>
      <w:r w:rsidR="009A590F" w:rsidRPr="009A590F">
        <w:rPr>
          <w:i/>
          <w:iCs/>
          <w:lang w:eastAsia="fr-CA"/>
        </w:rPr>
        <w:t>a pas envie de dire</w:t>
      </w:r>
      <w:r w:rsidR="001C7698">
        <w:rPr>
          <w:i/>
          <w:iCs/>
          <w:lang w:eastAsia="fr-CA"/>
        </w:rPr>
        <w:t>...</w:t>
      </w:r>
      <w:r w:rsidR="009A590F" w:rsidRPr="009A590F">
        <w:rPr>
          <w:i/>
          <w:iCs/>
          <w:lang w:eastAsia="fr-CA"/>
        </w:rPr>
        <w:t xml:space="preserve"> à un usager qui n</w:t>
      </w:r>
      <w:r>
        <w:rPr>
          <w:i/>
          <w:iCs/>
          <w:lang w:eastAsia="fr-CA"/>
        </w:rPr>
        <w:t>'</w:t>
      </w:r>
      <w:r w:rsidR="009A590F" w:rsidRPr="009A590F">
        <w:rPr>
          <w:i/>
          <w:iCs/>
          <w:lang w:eastAsia="fr-CA"/>
        </w:rPr>
        <w:t>a pas envie de l</w:t>
      </w:r>
      <w:r>
        <w:rPr>
          <w:i/>
          <w:iCs/>
          <w:lang w:eastAsia="fr-CA"/>
        </w:rPr>
        <w:t>'</w:t>
      </w:r>
      <w:r w:rsidR="009A590F" w:rsidRPr="009A590F">
        <w:rPr>
          <w:i/>
          <w:iCs/>
          <w:lang w:eastAsia="fr-CA"/>
        </w:rPr>
        <w:t>entendre</w:t>
      </w:r>
      <w:r>
        <w:rPr>
          <w:i/>
          <w:iCs/>
          <w:lang w:eastAsia="fr-CA"/>
        </w:rPr>
        <w:t>»</w:t>
      </w:r>
      <w:r w:rsidR="009A590F" w:rsidRPr="00B323A8">
        <w:rPr>
          <w:lang w:eastAsia="fr-CA"/>
        </w:rPr>
        <w:t xml:space="preserve"> (Boland, 2023).</w:t>
      </w:r>
    </w:p>
    <w:p w14:paraId="5A737AEC" w14:textId="1B3F9C62" w:rsidR="009A590F" w:rsidRDefault="009A590F" w:rsidP="00ED5F19">
      <w:pPr>
        <w:rPr>
          <w:lang w:eastAsia="fr-CA"/>
        </w:rPr>
      </w:pPr>
      <w:r>
        <w:rPr>
          <w:lang w:eastAsia="fr-CA"/>
        </w:rPr>
        <w:t>{/Encadré}</w:t>
      </w:r>
    </w:p>
    <w:p w14:paraId="67AEF6B1" w14:textId="63810BD5" w:rsidR="00ED5F19" w:rsidRDefault="00ED5F19" w:rsidP="00ED5F19">
      <w:pPr>
        <w:rPr>
          <w:lang w:eastAsia="fr-CA"/>
        </w:rPr>
      </w:pPr>
      <w:r>
        <w:rPr>
          <w:lang w:eastAsia="fr-CA"/>
        </w:rPr>
        <w:t>Au Québec, le diagnostic d</w:t>
      </w:r>
      <w:r w:rsidR="008D0344">
        <w:rPr>
          <w:lang w:eastAsia="fr-CA"/>
        </w:rPr>
        <w:t>'</w:t>
      </w:r>
      <w:r>
        <w:rPr>
          <w:lang w:eastAsia="fr-CA"/>
        </w:rPr>
        <w:t>un enfant est habituellement posé par un médecin spécialiste avant son admission en centre de réadaptation. Toutefois, au cours de ses interventions, l</w:t>
      </w:r>
      <w:r w:rsidR="008D0344">
        <w:rPr>
          <w:lang w:eastAsia="fr-CA"/>
        </w:rPr>
        <w:t>'</w:t>
      </w:r>
      <w:r>
        <w:rPr>
          <w:lang w:eastAsia="fr-CA"/>
        </w:rPr>
        <w:t>intervenant est directement exposé à la manière dont l</w:t>
      </w:r>
      <w:r w:rsidR="008D0344">
        <w:rPr>
          <w:lang w:eastAsia="fr-CA"/>
        </w:rPr>
        <w:t>'</w:t>
      </w:r>
      <w:r>
        <w:rPr>
          <w:lang w:eastAsia="fr-CA"/>
        </w:rPr>
        <w:t>enfant et ses parents s</w:t>
      </w:r>
      <w:r w:rsidR="008D0344">
        <w:rPr>
          <w:lang w:eastAsia="fr-CA"/>
        </w:rPr>
        <w:t>'</w:t>
      </w:r>
      <w:r>
        <w:rPr>
          <w:lang w:eastAsia="fr-CA"/>
        </w:rPr>
        <w:t xml:space="preserve">adaptent à leur </w:t>
      </w:r>
      <w:r w:rsidR="008D0344">
        <w:rPr>
          <w:lang w:eastAsia="fr-CA"/>
        </w:rPr>
        <w:t>«</w:t>
      </w:r>
      <w:r>
        <w:rPr>
          <w:lang w:eastAsia="fr-CA"/>
        </w:rPr>
        <w:t>nouvelle réalité</w:t>
      </w:r>
      <w:r w:rsidR="008D0344">
        <w:rPr>
          <w:lang w:eastAsia="fr-CA"/>
        </w:rPr>
        <w:t>»</w:t>
      </w:r>
      <w:r>
        <w:rPr>
          <w:lang w:eastAsia="fr-CA"/>
        </w:rPr>
        <w:t>. Il peut observer des réactions très variées, telles qu</w:t>
      </w:r>
      <w:r w:rsidR="008D0344">
        <w:rPr>
          <w:lang w:eastAsia="fr-CA"/>
        </w:rPr>
        <w:t>'</w:t>
      </w:r>
      <w:r>
        <w:rPr>
          <w:lang w:eastAsia="fr-CA"/>
        </w:rPr>
        <w:t>un besoin accru d</w:t>
      </w:r>
      <w:r w:rsidR="008D0344">
        <w:rPr>
          <w:lang w:eastAsia="fr-CA"/>
        </w:rPr>
        <w:t>'</w:t>
      </w:r>
      <w:r>
        <w:rPr>
          <w:lang w:eastAsia="fr-CA"/>
        </w:rPr>
        <w:t>information, l</w:t>
      </w:r>
      <w:r w:rsidR="008D0344">
        <w:rPr>
          <w:lang w:eastAsia="fr-CA"/>
        </w:rPr>
        <w:t>'</w:t>
      </w:r>
      <w:r>
        <w:rPr>
          <w:lang w:eastAsia="fr-CA"/>
        </w:rPr>
        <w:t xml:space="preserve">évitement du sujet, la remise en question du </w:t>
      </w:r>
      <w:r>
        <w:rPr>
          <w:lang w:eastAsia="fr-CA"/>
        </w:rPr>
        <w:lastRenderedPageBreak/>
        <w:t>diagnostic ou d</w:t>
      </w:r>
      <w:r w:rsidR="008D0344">
        <w:rPr>
          <w:lang w:eastAsia="fr-CA"/>
        </w:rPr>
        <w:t>'</w:t>
      </w:r>
      <w:r>
        <w:rPr>
          <w:lang w:eastAsia="fr-CA"/>
        </w:rPr>
        <w:t>autres. Ces réactions peuvent influencer le processus de réadaptation de l</w:t>
      </w:r>
      <w:r w:rsidR="008D0344">
        <w:rPr>
          <w:lang w:eastAsia="fr-CA"/>
        </w:rPr>
        <w:t>'</w:t>
      </w:r>
      <w:r>
        <w:rPr>
          <w:lang w:eastAsia="fr-CA"/>
        </w:rPr>
        <w:t>enfant</w:t>
      </w:r>
      <w:r w:rsidR="008D0344">
        <w:rPr>
          <w:lang w:eastAsia="fr-CA"/>
        </w:rPr>
        <w:t>:</w:t>
      </w:r>
      <w:r>
        <w:rPr>
          <w:lang w:eastAsia="fr-CA"/>
        </w:rPr>
        <w:t xml:space="preserve"> soit en favoriser le bon déroulement, soit en ralentir la progression.</w:t>
      </w:r>
    </w:p>
    <w:p w14:paraId="74237D1E" w14:textId="74C40E04" w:rsidR="00ED5F19" w:rsidRDefault="00ED5F19" w:rsidP="00ED5F19">
      <w:pPr>
        <w:rPr>
          <w:lang w:eastAsia="fr-CA"/>
        </w:rPr>
      </w:pPr>
      <w:r>
        <w:rPr>
          <w:lang w:eastAsia="fr-CA"/>
        </w:rPr>
        <w:t xml:space="preserve">Par ailleurs, </w:t>
      </w:r>
      <w:r w:rsidRPr="00B323A8">
        <w:rPr>
          <w:b/>
          <w:bCs/>
          <w:lang w:eastAsia="fr-CA"/>
        </w:rPr>
        <w:t>le processus d</w:t>
      </w:r>
      <w:r w:rsidR="008D0344">
        <w:rPr>
          <w:b/>
          <w:bCs/>
          <w:lang w:eastAsia="fr-CA"/>
        </w:rPr>
        <w:t>'</w:t>
      </w:r>
      <w:r w:rsidRPr="00B323A8">
        <w:rPr>
          <w:b/>
          <w:bCs/>
          <w:lang w:eastAsia="fr-CA"/>
        </w:rPr>
        <w:t>accompagnement entourant le diagnostic</w:t>
      </w:r>
      <w:r>
        <w:rPr>
          <w:lang w:eastAsia="fr-CA"/>
        </w:rPr>
        <w:t xml:space="preserve"> implique des interventions qui demandent une préparation de la part de l</w:t>
      </w:r>
      <w:r w:rsidR="008D0344">
        <w:rPr>
          <w:lang w:eastAsia="fr-CA"/>
        </w:rPr>
        <w:t>'</w:t>
      </w:r>
      <w:r>
        <w:rPr>
          <w:lang w:eastAsia="fr-CA"/>
        </w:rPr>
        <w:t xml:space="preserve">intervenant. Certains parents et usagers se souviendront de ces moments toute leur vie (Boland, 2023). Toute intervention concernant le diagnostic </w:t>
      </w:r>
      <w:r w:rsidR="008D0344">
        <w:rPr>
          <w:lang w:eastAsia="fr-CA"/>
        </w:rPr>
        <w:t>«</w:t>
      </w:r>
      <w:r>
        <w:rPr>
          <w:lang w:eastAsia="fr-CA"/>
        </w:rPr>
        <w:t>doivent être bien réalisées puisqu</w:t>
      </w:r>
      <w:r w:rsidR="008D0344">
        <w:rPr>
          <w:lang w:eastAsia="fr-CA"/>
        </w:rPr>
        <w:t>'</w:t>
      </w:r>
      <w:r>
        <w:rPr>
          <w:lang w:eastAsia="fr-CA"/>
        </w:rPr>
        <w:t>il est probable qu</w:t>
      </w:r>
      <w:r w:rsidR="008D0344">
        <w:rPr>
          <w:lang w:eastAsia="fr-CA"/>
        </w:rPr>
        <w:t>'</w:t>
      </w:r>
      <w:r>
        <w:rPr>
          <w:lang w:eastAsia="fr-CA"/>
        </w:rPr>
        <w:t>elles aient une incidence parfois considérable sur les émotions, les croyances et les attitudes des parents envers leur avenir et envers l</w:t>
      </w:r>
      <w:r w:rsidR="008D0344">
        <w:rPr>
          <w:lang w:eastAsia="fr-CA"/>
        </w:rPr>
        <w:t>'</w:t>
      </w:r>
      <w:r>
        <w:rPr>
          <w:lang w:eastAsia="fr-CA"/>
        </w:rPr>
        <w:t>équipe soignante</w:t>
      </w:r>
      <w:r w:rsidR="008D0344">
        <w:rPr>
          <w:lang w:eastAsia="fr-CA"/>
        </w:rPr>
        <w:t>»</w:t>
      </w:r>
      <w:r>
        <w:rPr>
          <w:lang w:eastAsia="fr-CA"/>
        </w:rPr>
        <w:t xml:space="preserve"> (Novak et al., 2019). Elles risquent même d</w:t>
      </w:r>
      <w:r w:rsidR="008D0344">
        <w:rPr>
          <w:lang w:eastAsia="fr-CA"/>
        </w:rPr>
        <w:t>'</w:t>
      </w:r>
      <w:r>
        <w:rPr>
          <w:lang w:eastAsia="fr-CA"/>
        </w:rPr>
        <w:t>influencer la santé mentale des parents (voir l</w:t>
      </w:r>
      <w:r w:rsidR="008D0344">
        <w:rPr>
          <w:lang w:eastAsia="fr-CA"/>
        </w:rPr>
        <w:t>'</w:t>
      </w:r>
      <w:r>
        <w:rPr>
          <w:lang w:eastAsia="fr-CA"/>
        </w:rPr>
        <w:t>outil d</w:t>
      </w:r>
      <w:r w:rsidR="008D0344">
        <w:rPr>
          <w:lang w:eastAsia="fr-CA"/>
        </w:rPr>
        <w:t>'</w:t>
      </w:r>
      <w:r>
        <w:rPr>
          <w:lang w:eastAsia="fr-CA"/>
        </w:rPr>
        <w:t xml:space="preserve">intervention </w:t>
      </w:r>
      <w:r w:rsidRPr="008471C4">
        <w:rPr>
          <w:i/>
          <w:iCs/>
          <w:lang w:eastAsia="fr-CA"/>
        </w:rPr>
        <w:t>Baromètre de la santé psychologique</w:t>
      </w:r>
      <w:r>
        <w:rPr>
          <w:lang w:eastAsia="fr-CA"/>
        </w:rPr>
        <w:t xml:space="preserve"> à l</w:t>
      </w:r>
      <w:r w:rsidR="008D0344">
        <w:rPr>
          <w:lang w:eastAsia="fr-CA"/>
        </w:rPr>
        <w:t>'</w:t>
      </w:r>
      <w:r>
        <w:rPr>
          <w:lang w:eastAsia="fr-CA"/>
        </w:rPr>
        <w:t>annexe 1), l</w:t>
      </w:r>
      <w:r w:rsidR="008D0344">
        <w:rPr>
          <w:lang w:eastAsia="fr-CA"/>
        </w:rPr>
        <w:t>'</w:t>
      </w:r>
      <w:r>
        <w:rPr>
          <w:lang w:eastAsia="fr-CA"/>
        </w:rPr>
        <w:t>acceptation du diagnostic et la relation parent-enfant (Boland, 2023; Poirier, 2008; Rannou et Gaucher, 2023).</w:t>
      </w:r>
    </w:p>
    <w:p w14:paraId="30353624" w14:textId="2F79753A" w:rsidR="00ED5F19" w:rsidRDefault="00ED5F19" w:rsidP="00ED5F19">
      <w:pPr>
        <w:rPr>
          <w:lang w:eastAsia="fr-CA"/>
        </w:rPr>
      </w:pPr>
      <w:r>
        <w:rPr>
          <w:lang w:eastAsia="fr-CA"/>
        </w:rPr>
        <w:t>Devant la diversité des besoins des familles et l</w:t>
      </w:r>
      <w:r w:rsidR="008D0344">
        <w:rPr>
          <w:lang w:eastAsia="fr-CA"/>
        </w:rPr>
        <w:t>'</w:t>
      </w:r>
      <w:r>
        <w:rPr>
          <w:lang w:eastAsia="fr-CA"/>
        </w:rPr>
        <w:t>importance d</w:t>
      </w:r>
      <w:r w:rsidR="008D0344">
        <w:rPr>
          <w:lang w:eastAsia="fr-CA"/>
        </w:rPr>
        <w:t>'</w:t>
      </w:r>
      <w:r>
        <w:rPr>
          <w:lang w:eastAsia="fr-CA"/>
        </w:rPr>
        <w:t>un accompagnement spécifique et personnalisé, il est apparu pertinent de concevoir un guide basé sur les bonnes pratiques pour soutenir les intervenants.</w:t>
      </w:r>
    </w:p>
    <w:p w14:paraId="4CE99EA6" w14:textId="710BF450" w:rsidR="00ED5F19" w:rsidRDefault="00ED5F19" w:rsidP="00ED5F19">
      <w:pPr>
        <w:rPr>
          <w:lang w:eastAsia="fr-CA"/>
        </w:rPr>
      </w:pPr>
      <w:r>
        <w:rPr>
          <w:lang w:eastAsia="fr-CA"/>
        </w:rPr>
        <w:t>L</w:t>
      </w:r>
      <w:r w:rsidR="008D0344">
        <w:rPr>
          <w:lang w:eastAsia="fr-CA"/>
        </w:rPr>
        <w:t>'</w:t>
      </w:r>
      <w:r>
        <w:rPr>
          <w:lang w:eastAsia="fr-CA"/>
        </w:rPr>
        <w:t>ouvrage a été rédigé de manière à fournir les recommandations dans le corps du guide et à l</w:t>
      </w:r>
      <w:r w:rsidR="008D0344">
        <w:rPr>
          <w:lang w:eastAsia="fr-CA"/>
        </w:rPr>
        <w:t>'</w:t>
      </w:r>
      <w:r w:rsidR="00595ED8">
        <w:rPr>
          <w:lang w:eastAsia="fr-CA"/>
        </w:rPr>
        <w:t>i</w:t>
      </w:r>
      <w:r>
        <w:rPr>
          <w:lang w:eastAsia="fr-CA"/>
        </w:rPr>
        <w:t>ntérieur de celui-ci, à offrir des outils d</w:t>
      </w:r>
      <w:r w:rsidR="008D0344">
        <w:rPr>
          <w:lang w:eastAsia="fr-CA"/>
        </w:rPr>
        <w:t>'</w:t>
      </w:r>
      <w:r>
        <w:rPr>
          <w:lang w:eastAsia="fr-CA"/>
        </w:rPr>
        <w:t>intervention en annexe.</w:t>
      </w:r>
    </w:p>
    <w:p w14:paraId="15613418" w14:textId="360BC82C" w:rsidR="00B323A8" w:rsidRDefault="00B323A8" w:rsidP="00ED5F19">
      <w:pPr>
        <w:rPr>
          <w:lang w:eastAsia="fr-CA"/>
        </w:rPr>
      </w:pPr>
      <w:r>
        <w:rPr>
          <w:lang w:eastAsia="fr-CA"/>
        </w:rPr>
        <w:t>{Page 3}</w:t>
      </w:r>
    </w:p>
    <w:p w14:paraId="10A76C32" w14:textId="12BA6FD7" w:rsidR="00ED5F19" w:rsidRDefault="00ED5F19" w:rsidP="00B323A8">
      <w:pPr>
        <w:pStyle w:val="Titre2"/>
        <w:rPr>
          <w:lang w:eastAsia="fr-CA"/>
        </w:rPr>
      </w:pPr>
      <w:bookmarkStart w:id="6" w:name="_Toc230677059"/>
      <w:r>
        <w:rPr>
          <w:lang w:eastAsia="fr-CA"/>
        </w:rPr>
        <w:t>1. Objectif</w:t>
      </w:r>
      <w:bookmarkEnd w:id="6"/>
    </w:p>
    <w:p w14:paraId="34300FE5" w14:textId="5451E08B" w:rsidR="00ED5F19" w:rsidRDefault="00ED5F19" w:rsidP="00ED5F19">
      <w:pPr>
        <w:rPr>
          <w:lang w:eastAsia="fr-CA"/>
        </w:rPr>
      </w:pPr>
      <w:r>
        <w:rPr>
          <w:lang w:eastAsia="fr-CA"/>
        </w:rPr>
        <w:t>L</w:t>
      </w:r>
      <w:r w:rsidR="008D0344">
        <w:rPr>
          <w:lang w:eastAsia="fr-CA"/>
        </w:rPr>
        <w:t>'</w:t>
      </w:r>
      <w:r>
        <w:rPr>
          <w:lang w:eastAsia="fr-CA"/>
        </w:rPr>
        <w:t>objectif général du guide clinique est d</w:t>
      </w:r>
      <w:r w:rsidR="008D0344">
        <w:rPr>
          <w:lang w:eastAsia="fr-CA"/>
        </w:rPr>
        <w:t>'</w:t>
      </w:r>
      <w:r>
        <w:rPr>
          <w:lang w:eastAsia="fr-CA"/>
        </w:rPr>
        <w:t>outiller les intervenants en réadaptation à accompagner les parents après l</w:t>
      </w:r>
      <w:r w:rsidR="008D0344">
        <w:rPr>
          <w:lang w:eastAsia="fr-CA"/>
        </w:rPr>
        <w:t>'</w:t>
      </w:r>
      <w:r>
        <w:rPr>
          <w:lang w:eastAsia="fr-CA"/>
        </w:rPr>
        <w:t>annonce du diagnostic de leur enfant. Il contient des recommandations basées sur les données probantes.</w:t>
      </w:r>
    </w:p>
    <w:p w14:paraId="7D5EFC80" w14:textId="53528F64" w:rsidR="00ED5F19" w:rsidRDefault="00ED5F19" w:rsidP="00ED5F19">
      <w:pPr>
        <w:rPr>
          <w:lang w:eastAsia="fr-CA"/>
        </w:rPr>
      </w:pPr>
      <w:r>
        <w:rPr>
          <w:lang w:eastAsia="fr-CA"/>
        </w:rPr>
        <w:t>Plus spécifiquement, le guide vise à répondre à trois questions</w:t>
      </w:r>
      <w:r w:rsidR="008D0344">
        <w:rPr>
          <w:lang w:eastAsia="fr-CA"/>
        </w:rPr>
        <w:t>:</w:t>
      </w:r>
    </w:p>
    <w:p w14:paraId="4009B4DC" w14:textId="33A6C37A" w:rsidR="00ED5F19" w:rsidRDefault="00ED5F19" w:rsidP="00B323A8">
      <w:pPr>
        <w:pStyle w:val="Listenumros"/>
      </w:pPr>
      <w:r>
        <w:t>Comment offrir un soutien adapté aux parents en lien avec le diagnostic de leur enfant?</w:t>
      </w:r>
    </w:p>
    <w:p w14:paraId="4F6C2739" w14:textId="7BE9078B" w:rsidR="00ED5F19" w:rsidRDefault="00ED5F19" w:rsidP="00B323A8">
      <w:pPr>
        <w:pStyle w:val="Listenumros"/>
      </w:pPr>
      <w:r>
        <w:t>Comment guider les parents dans leur réflexion quant au moment approprié d</w:t>
      </w:r>
      <w:r w:rsidR="008D0344">
        <w:t>'</w:t>
      </w:r>
      <w:r>
        <w:t>annoncer le diagnostic à leur enfant?</w:t>
      </w:r>
    </w:p>
    <w:p w14:paraId="21C05D51" w14:textId="0A8696B5" w:rsidR="00ED5F19" w:rsidRDefault="00ED5F19" w:rsidP="00B323A8">
      <w:pPr>
        <w:pStyle w:val="Listenumros"/>
      </w:pPr>
      <w:r>
        <w:t>Comment soutenir les parents lors de l</w:t>
      </w:r>
      <w:r w:rsidR="008D0344">
        <w:t>'</w:t>
      </w:r>
      <w:r>
        <w:t>annonce du diagnostic à leur enfant (et à leurs proches)?</w:t>
      </w:r>
    </w:p>
    <w:p w14:paraId="0BDBE4E3" w14:textId="77777777" w:rsidR="00ED5F19" w:rsidRDefault="00ED5F19" w:rsidP="00B323A8">
      <w:pPr>
        <w:pStyle w:val="Titre2"/>
        <w:rPr>
          <w:lang w:eastAsia="fr-CA"/>
        </w:rPr>
      </w:pPr>
      <w:bookmarkStart w:id="7" w:name="_Toc230677060"/>
      <w:r>
        <w:rPr>
          <w:lang w:eastAsia="fr-CA"/>
        </w:rPr>
        <w:lastRenderedPageBreak/>
        <w:t>2. Destinataires</w:t>
      </w:r>
      <w:bookmarkEnd w:id="7"/>
    </w:p>
    <w:p w14:paraId="6FB22437" w14:textId="6C3AB6C0" w:rsidR="00ED5F19" w:rsidRDefault="00ED5F19" w:rsidP="00ED5F19">
      <w:pPr>
        <w:rPr>
          <w:lang w:eastAsia="fr-CA"/>
        </w:rPr>
      </w:pPr>
      <w:r>
        <w:rPr>
          <w:lang w:eastAsia="fr-CA"/>
        </w:rPr>
        <w:t>Le guide s</w:t>
      </w:r>
      <w:r w:rsidR="008D0344">
        <w:rPr>
          <w:lang w:eastAsia="fr-CA"/>
        </w:rPr>
        <w:t>'</w:t>
      </w:r>
      <w:r>
        <w:rPr>
          <w:lang w:eastAsia="fr-CA"/>
        </w:rPr>
        <w:t>adresse aux intervenants en réadaptation qui travaillent auprès de la clientèle âgée de moins de 18 ans (toutes les déficiences).</w:t>
      </w:r>
    </w:p>
    <w:p w14:paraId="7F5D14EE" w14:textId="031FA2B8" w:rsidR="00ED5F19" w:rsidRDefault="00ED5F19" w:rsidP="00B323A8">
      <w:pPr>
        <w:pStyle w:val="Titre2"/>
        <w:rPr>
          <w:lang w:eastAsia="fr-CA"/>
        </w:rPr>
      </w:pPr>
      <w:bookmarkStart w:id="8" w:name="_Toc230677061"/>
      <w:r>
        <w:rPr>
          <w:lang w:eastAsia="fr-CA"/>
        </w:rPr>
        <w:t>3. Lexique</w:t>
      </w:r>
      <w:bookmarkEnd w:id="8"/>
    </w:p>
    <w:p w14:paraId="74760E13" w14:textId="04B52950" w:rsidR="00B323A8" w:rsidRDefault="00B323A8" w:rsidP="00ED5F19">
      <w:pPr>
        <w:rPr>
          <w:lang w:eastAsia="fr-CA"/>
        </w:rPr>
      </w:pPr>
      <w:r>
        <w:rPr>
          <w:lang w:eastAsia="fr-CA"/>
        </w:rPr>
        <w:t>{Tableau}</w:t>
      </w:r>
    </w:p>
    <w:p w14:paraId="57E60D25" w14:textId="2656686D" w:rsidR="00ED5F19" w:rsidRDefault="00ED5F19" w:rsidP="008471C4">
      <w:pPr>
        <w:rPr>
          <w:lang w:eastAsia="fr-CA"/>
        </w:rPr>
      </w:pPr>
      <w:r w:rsidRPr="008471C4">
        <w:rPr>
          <w:b/>
          <w:bCs/>
          <w:lang w:eastAsia="fr-CA"/>
        </w:rPr>
        <w:t>Intervenants</w:t>
      </w:r>
      <w:r w:rsidR="008D0344">
        <w:rPr>
          <w:b/>
          <w:bCs/>
          <w:lang w:eastAsia="fr-CA"/>
        </w:rPr>
        <w:t>:</w:t>
      </w:r>
      <w:r w:rsidR="008471C4">
        <w:rPr>
          <w:lang w:eastAsia="fr-CA"/>
        </w:rPr>
        <w:t xml:space="preserve"> </w:t>
      </w:r>
      <w:r>
        <w:rPr>
          <w:lang w:eastAsia="fr-CA"/>
        </w:rPr>
        <w:t>Désigne les professionnelles et professionnels, ainsi que les techniciennes et techniciens qui travaillent en réadaptation pédiatrique (toutes les disciplines).</w:t>
      </w:r>
    </w:p>
    <w:p w14:paraId="390EEC90" w14:textId="465858BD" w:rsidR="00ED5F19" w:rsidRDefault="00ED5F19" w:rsidP="008471C4">
      <w:pPr>
        <w:rPr>
          <w:lang w:eastAsia="fr-CA"/>
        </w:rPr>
      </w:pPr>
      <w:r w:rsidRPr="008471C4">
        <w:rPr>
          <w:b/>
          <w:bCs/>
          <w:lang w:eastAsia="fr-CA"/>
        </w:rPr>
        <w:t>Parents</w:t>
      </w:r>
      <w:r w:rsidR="008D0344">
        <w:rPr>
          <w:b/>
          <w:bCs/>
          <w:lang w:eastAsia="fr-CA"/>
        </w:rPr>
        <w:t>:</w:t>
      </w:r>
      <w:r w:rsidR="008471C4" w:rsidRPr="008471C4">
        <w:rPr>
          <w:b/>
          <w:bCs/>
          <w:lang w:eastAsia="fr-CA"/>
        </w:rPr>
        <w:t xml:space="preserve"> </w:t>
      </w:r>
      <w:r>
        <w:rPr>
          <w:lang w:eastAsia="fr-CA"/>
        </w:rPr>
        <w:t>Désigne les adultes ayant un lien de filiation (biologique ou adoptif) avec un enfant et détenant l</w:t>
      </w:r>
      <w:r w:rsidR="008D0344">
        <w:rPr>
          <w:lang w:eastAsia="fr-CA"/>
        </w:rPr>
        <w:t>'</w:t>
      </w:r>
      <w:r>
        <w:rPr>
          <w:lang w:eastAsia="fr-CA"/>
        </w:rPr>
        <w:t>autorité parentale.</w:t>
      </w:r>
    </w:p>
    <w:p w14:paraId="774F122C" w14:textId="1D7C82E9" w:rsidR="00ED5F19" w:rsidRDefault="00ED5F19" w:rsidP="008471C4">
      <w:pPr>
        <w:rPr>
          <w:lang w:eastAsia="fr-CA"/>
        </w:rPr>
      </w:pPr>
      <w:r w:rsidRPr="008471C4">
        <w:rPr>
          <w:b/>
          <w:bCs/>
          <w:lang w:eastAsia="fr-CA"/>
        </w:rPr>
        <w:t>Enfants</w:t>
      </w:r>
      <w:r w:rsidR="008D0344">
        <w:rPr>
          <w:b/>
          <w:bCs/>
          <w:lang w:eastAsia="fr-CA"/>
        </w:rPr>
        <w:t>:</w:t>
      </w:r>
      <w:r w:rsidR="008471C4" w:rsidRPr="008471C4">
        <w:rPr>
          <w:b/>
          <w:bCs/>
          <w:lang w:eastAsia="fr-CA"/>
        </w:rPr>
        <w:t xml:space="preserve"> </w:t>
      </w:r>
      <w:r>
        <w:rPr>
          <w:lang w:eastAsia="fr-CA"/>
        </w:rPr>
        <w:t>Désigne les usagères et usagers des services de réadaptation pédiatriques (toutes déficiences / 18 ans et moins).</w:t>
      </w:r>
    </w:p>
    <w:p w14:paraId="56942C6D" w14:textId="003DFDCC" w:rsidR="00ED5F19" w:rsidRDefault="00ED5F19" w:rsidP="008471C4">
      <w:pPr>
        <w:rPr>
          <w:lang w:eastAsia="fr-CA"/>
        </w:rPr>
      </w:pPr>
      <w:r w:rsidRPr="008471C4">
        <w:rPr>
          <w:b/>
          <w:bCs/>
          <w:lang w:eastAsia="fr-CA"/>
        </w:rPr>
        <w:t>Accompagnement diagnosti</w:t>
      </w:r>
      <w:r w:rsidR="00EE0548">
        <w:rPr>
          <w:b/>
          <w:bCs/>
          <w:lang w:eastAsia="fr-CA"/>
        </w:rPr>
        <w:t>que</w:t>
      </w:r>
      <w:r w:rsidR="008D0344">
        <w:rPr>
          <w:b/>
          <w:bCs/>
          <w:lang w:eastAsia="fr-CA"/>
        </w:rPr>
        <w:t>:</w:t>
      </w:r>
      <w:r w:rsidR="008471C4" w:rsidRPr="008471C4">
        <w:rPr>
          <w:b/>
          <w:bCs/>
          <w:lang w:eastAsia="fr-CA"/>
        </w:rPr>
        <w:t xml:space="preserve"> </w:t>
      </w:r>
      <w:r>
        <w:rPr>
          <w:lang w:eastAsia="fr-CA"/>
        </w:rPr>
        <w:t>Désigne le soutien humain, technique ou organisationnel pour naviguer après l</w:t>
      </w:r>
      <w:r w:rsidR="008D0344">
        <w:rPr>
          <w:lang w:eastAsia="fr-CA"/>
        </w:rPr>
        <w:t>'</w:t>
      </w:r>
      <w:r>
        <w:rPr>
          <w:lang w:eastAsia="fr-CA"/>
        </w:rPr>
        <w:t>annonce d</w:t>
      </w:r>
      <w:r w:rsidR="008D0344">
        <w:rPr>
          <w:lang w:eastAsia="fr-CA"/>
        </w:rPr>
        <w:t>'</w:t>
      </w:r>
      <w:r>
        <w:rPr>
          <w:lang w:eastAsia="fr-CA"/>
        </w:rPr>
        <w:t>une maladie ou d</w:t>
      </w:r>
      <w:r w:rsidR="008D0344">
        <w:rPr>
          <w:lang w:eastAsia="fr-CA"/>
        </w:rPr>
        <w:t>'</w:t>
      </w:r>
      <w:r>
        <w:rPr>
          <w:lang w:eastAsia="fr-CA"/>
        </w:rPr>
        <w:t>une perte d</w:t>
      </w:r>
      <w:r w:rsidR="008D0344">
        <w:rPr>
          <w:lang w:eastAsia="fr-CA"/>
        </w:rPr>
        <w:t>'</w:t>
      </w:r>
      <w:r>
        <w:rPr>
          <w:lang w:eastAsia="fr-CA"/>
        </w:rPr>
        <w:t>autonomie. Il vise à réduire l</w:t>
      </w:r>
      <w:r w:rsidR="008D0344">
        <w:rPr>
          <w:lang w:eastAsia="fr-CA"/>
        </w:rPr>
        <w:t>'</w:t>
      </w:r>
      <w:r>
        <w:rPr>
          <w:lang w:eastAsia="fr-CA"/>
        </w:rPr>
        <w:t>anxiété, structurer les prochaines étapes et connecter les personnes aux ressources.</w:t>
      </w:r>
    </w:p>
    <w:p w14:paraId="185B421E" w14:textId="00044781" w:rsidR="00B323A8" w:rsidRDefault="00B323A8" w:rsidP="00B323A8">
      <w:pPr>
        <w:rPr>
          <w:lang w:eastAsia="fr-CA"/>
        </w:rPr>
      </w:pPr>
      <w:r>
        <w:rPr>
          <w:lang w:eastAsia="fr-CA"/>
        </w:rPr>
        <w:t>{/Tableau}</w:t>
      </w:r>
    </w:p>
    <w:p w14:paraId="591000AB" w14:textId="6F1B7CB9" w:rsidR="00B323A8" w:rsidRDefault="00B323A8" w:rsidP="00B323A8">
      <w:pPr>
        <w:rPr>
          <w:lang w:eastAsia="fr-CA"/>
        </w:rPr>
      </w:pPr>
      <w:r>
        <w:rPr>
          <w:lang w:eastAsia="fr-CA"/>
        </w:rPr>
        <w:t>{Page 4}</w:t>
      </w:r>
    </w:p>
    <w:p w14:paraId="4BDF55F1" w14:textId="29BCF1F1" w:rsidR="00ED5F19" w:rsidRDefault="00ED5F19" w:rsidP="00B323A8">
      <w:pPr>
        <w:pStyle w:val="Titre2"/>
        <w:rPr>
          <w:lang w:eastAsia="fr-CA"/>
        </w:rPr>
      </w:pPr>
      <w:bookmarkStart w:id="9" w:name="_Toc230677062"/>
      <w:r>
        <w:rPr>
          <w:lang w:eastAsia="fr-CA"/>
        </w:rPr>
        <w:t>4. Comment offrir un soutien adapté aux parents</w:t>
      </w:r>
      <w:r w:rsidR="008D0344">
        <w:rPr>
          <w:lang w:eastAsia="fr-CA"/>
        </w:rPr>
        <w:t xml:space="preserve"> </w:t>
      </w:r>
      <w:r>
        <w:rPr>
          <w:lang w:eastAsia="fr-CA"/>
        </w:rPr>
        <w:t>en lien avec le diagnostic de leur enfant?</w:t>
      </w:r>
      <w:bookmarkEnd w:id="9"/>
    </w:p>
    <w:p w14:paraId="21BB2E35" w14:textId="77777777" w:rsidR="00ED5F19" w:rsidRDefault="00ED5F19" w:rsidP="00B323A8">
      <w:pPr>
        <w:pStyle w:val="Titre3"/>
        <w:rPr>
          <w:lang w:eastAsia="fr-CA"/>
        </w:rPr>
      </w:pPr>
      <w:bookmarkStart w:id="10" w:name="_Toc230677063"/>
      <w:r>
        <w:rPr>
          <w:lang w:eastAsia="fr-CA"/>
        </w:rPr>
        <w:t>4.1. Protocole EPICES</w:t>
      </w:r>
      <w:bookmarkEnd w:id="10"/>
    </w:p>
    <w:p w14:paraId="02353ADE" w14:textId="51F4D312" w:rsidR="00ED5F19" w:rsidRDefault="00ED5F19" w:rsidP="00ED5F19">
      <w:pPr>
        <w:rPr>
          <w:lang w:eastAsia="fr-CA"/>
        </w:rPr>
      </w:pPr>
      <w:r>
        <w:rPr>
          <w:lang w:eastAsia="fr-CA"/>
        </w:rPr>
        <w:t>La littérature rapporte l</w:t>
      </w:r>
      <w:r w:rsidR="008D0344">
        <w:rPr>
          <w:lang w:eastAsia="fr-CA"/>
        </w:rPr>
        <w:t>'</w:t>
      </w:r>
      <w:r>
        <w:rPr>
          <w:lang w:eastAsia="fr-CA"/>
        </w:rPr>
        <w:t>existence d</w:t>
      </w:r>
      <w:r w:rsidR="008D0344">
        <w:rPr>
          <w:lang w:eastAsia="fr-CA"/>
        </w:rPr>
        <w:t>'</w:t>
      </w:r>
      <w:r>
        <w:rPr>
          <w:lang w:eastAsia="fr-CA"/>
        </w:rPr>
        <w:t>un protocole utilisé dans les centres hospitaliers et certains centres de réadaptation au Québec et à l</w:t>
      </w:r>
      <w:r w:rsidR="008D0344">
        <w:rPr>
          <w:lang w:eastAsia="fr-CA"/>
        </w:rPr>
        <w:t>'</w:t>
      </w:r>
      <w:r>
        <w:rPr>
          <w:lang w:eastAsia="fr-CA"/>
        </w:rPr>
        <w:t>international. Il a d</w:t>
      </w:r>
      <w:r w:rsidR="008D0344">
        <w:rPr>
          <w:lang w:eastAsia="fr-CA"/>
        </w:rPr>
        <w:t>'</w:t>
      </w:r>
      <w:r>
        <w:rPr>
          <w:lang w:eastAsia="fr-CA"/>
        </w:rPr>
        <w:t>abord été conçu pour outiller les médecins lorsqu</w:t>
      </w:r>
      <w:r w:rsidR="008D0344">
        <w:rPr>
          <w:lang w:eastAsia="fr-CA"/>
        </w:rPr>
        <w:t>'</w:t>
      </w:r>
      <w:r>
        <w:rPr>
          <w:lang w:eastAsia="fr-CA"/>
        </w:rPr>
        <w:t xml:space="preserve">il est nécessaire </w:t>
      </w:r>
      <w:r w:rsidRPr="00B40313">
        <w:rPr>
          <w:b/>
          <w:bCs/>
          <w:lang w:eastAsia="fr-CA"/>
        </w:rPr>
        <w:t>d</w:t>
      </w:r>
      <w:r w:rsidR="008D0344">
        <w:rPr>
          <w:b/>
          <w:bCs/>
          <w:lang w:eastAsia="fr-CA"/>
        </w:rPr>
        <w:t>'</w:t>
      </w:r>
      <w:r w:rsidRPr="00B40313">
        <w:rPr>
          <w:b/>
          <w:bCs/>
          <w:lang w:eastAsia="fr-CA"/>
        </w:rPr>
        <w:t>annoncer ou d</w:t>
      </w:r>
      <w:r w:rsidR="008D0344">
        <w:rPr>
          <w:b/>
          <w:bCs/>
          <w:lang w:eastAsia="fr-CA"/>
        </w:rPr>
        <w:t>'</w:t>
      </w:r>
      <w:r w:rsidRPr="00B40313">
        <w:rPr>
          <w:b/>
          <w:bCs/>
          <w:lang w:eastAsia="fr-CA"/>
        </w:rPr>
        <w:t>aborder un diagnostic</w:t>
      </w:r>
      <w:r>
        <w:rPr>
          <w:lang w:eastAsia="fr-CA"/>
        </w:rPr>
        <w:t xml:space="preserve"> ou toute autre </w:t>
      </w:r>
      <w:r w:rsidR="008D0344">
        <w:rPr>
          <w:lang w:eastAsia="fr-CA"/>
        </w:rPr>
        <w:t>«</w:t>
      </w:r>
      <w:r>
        <w:rPr>
          <w:lang w:eastAsia="fr-CA"/>
        </w:rPr>
        <w:t>mauvaises nouvelles</w:t>
      </w:r>
      <w:r w:rsidR="008D0344">
        <w:rPr>
          <w:lang w:eastAsia="fr-CA"/>
        </w:rPr>
        <w:t>»</w:t>
      </w:r>
      <w:r>
        <w:rPr>
          <w:lang w:eastAsia="fr-CA"/>
        </w:rPr>
        <w:t xml:space="preserve"> (Association pour l</w:t>
      </w:r>
      <w:r w:rsidR="008D0344">
        <w:rPr>
          <w:lang w:eastAsia="fr-CA"/>
        </w:rPr>
        <w:t>'</w:t>
      </w:r>
      <w:r>
        <w:rPr>
          <w:lang w:eastAsia="fr-CA"/>
        </w:rPr>
        <w:t xml:space="preserve">intégration sociale de la région de Québec, 2021; Baile et al., 2000; Buckman, 2005; Novak et al., 2019; </w:t>
      </w:r>
      <w:r>
        <w:rPr>
          <w:lang w:eastAsia="fr-CA"/>
        </w:rPr>
        <w:lastRenderedPageBreak/>
        <w:t>Poulin et Association du Québec pour enfants avec problèmes auditifs, 2025). Aujourd</w:t>
      </w:r>
      <w:r w:rsidR="008D0344">
        <w:rPr>
          <w:lang w:eastAsia="fr-CA"/>
        </w:rPr>
        <w:t>'</w:t>
      </w:r>
      <w:r>
        <w:rPr>
          <w:lang w:eastAsia="fr-CA"/>
        </w:rPr>
        <w:t>hui, il est utilisé dans plusieurs contextes, dont les centres de réadaptation.</w:t>
      </w:r>
    </w:p>
    <w:p w14:paraId="19B5D05F" w14:textId="75E8F5F4" w:rsidR="00ED5F19" w:rsidRDefault="00ED5F19" w:rsidP="00ED5F19">
      <w:pPr>
        <w:rPr>
          <w:lang w:eastAsia="fr-CA"/>
        </w:rPr>
      </w:pPr>
      <w:r>
        <w:rPr>
          <w:lang w:eastAsia="fr-CA"/>
        </w:rPr>
        <w:t>Il s</w:t>
      </w:r>
      <w:r w:rsidR="008D0344">
        <w:rPr>
          <w:lang w:eastAsia="fr-CA"/>
        </w:rPr>
        <w:t>'</w:t>
      </w:r>
      <w:r>
        <w:rPr>
          <w:lang w:eastAsia="fr-CA"/>
        </w:rPr>
        <w:t xml:space="preserve">agit du </w:t>
      </w:r>
      <w:r w:rsidRPr="00B40313">
        <w:rPr>
          <w:b/>
          <w:bCs/>
          <w:lang w:eastAsia="fr-CA"/>
        </w:rPr>
        <w:t>Protocole EPICES</w:t>
      </w:r>
      <w:r>
        <w:rPr>
          <w:lang w:eastAsia="fr-CA"/>
        </w:rPr>
        <w:t xml:space="preserve"> (</w:t>
      </w:r>
      <w:r w:rsidRPr="00B40313">
        <w:rPr>
          <w:i/>
          <w:iCs/>
          <w:lang w:eastAsia="fr-CA"/>
        </w:rPr>
        <w:t>SPIKES Protocol, en version anglaise</w:t>
      </w:r>
      <w:r>
        <w:rPr>
          <w:lang w:eastAsia="fr-CA"/>
        </w:rPr>
        <w:t>), un outil clinique qui fournit des balises pratiques pour guider les professionnels. Les recommandations qu</w:t>
      </w:r>
      <w:r w:rsidR="008D0344">
        <w:rPr>
          <w:lang w:eastAsia="fr-CA"/>
        </w:rPr>
        <w:t>'</w:t>
      </w:r>
      <w:r>
        <w:rPr>
          <w:lang w:eastAsia="fr-CA"/>
        </w:rPr>
        <w:t>il contient peuvent être appliquées en tout ou en partie.</w:t>
      </w:r>
    </w:p>
    <w:p w14:paraId="72BFCA83" w14:textId="77777777" w:rsidR="00B40313" w:rsidRDefault="00B40313" w:rsidP="00B40313">
      <w:pPr>
        <w:rPr>
          <w:lang w:eastAsia="fr-CA"/>
        </w:rPr>
      </w:pPr>
      <w:r>
        <w:rPr>
          <w:lang w:eastAsia="fr-CA"/>
        </w:rPr>
        <w:t>{Encadré}</w:t>
      </w:r>
    </w:p>
    <w:p w14:paraId="42C8E872" w14:textId="3135B5CA" w:rsidR="00B40313" w:rsidRPr="00B40313" w:rsidRDefault="00B40313" w:rsidP="00B40313">
      <w:pPr>
        <w:rPr>
          <w:b/>
          <w:bCs/>
          <w:lang w:eastAsia="fr-CA"/>
        </w:rPr>
      </w:pPr>
      <w:r w:rsidRPr="00B40313">
        <w:rPr>
          <w:b/>
          <w:bCs/>
          <w:lang w:eastAsia="fr-CA"/>
        </w:rPr>
        <w:t>Le contenu du Protocole EPICES est situé à l</w:t>
      </w:r>
      <w:r w:rsidR="008D0344">
        <w:rPr>
          <w:b/>
          <w:bCs/>
          <w:lang w:eastAsia="fr-CA"/>
        </w:rPr>
        <w:t>'</w:t>
      </w:r>
      <w:r w:rsidRPr="00B40313">
        <w:rPr>
          <w:b/>
          <w:bCs/>
          <w:lang w:eastAsia="fr-CA"/>
        </w:rPr>
        <w:t>annexe 2.</w:t>
      </w:r>
    </w:p>
    <w:p w14:paraId="308A23C6" w14:textId="27B64A33" w:rsidR="00B40313" w:rsidRDefault="00B40313" w:rsidP="00B40313">
      <w:pPr>
        <w:rPr>
          <w:lang w:eastAsia="fr-CA"/>
        </w:rPr>
      </w:pPr>
      <w:r>
        <w:rPr>
          <w:lang w:eastAsia="fr-CA"/>
        </w:rPr>
        <w:t>En voici un aperçu</w:t>
      </w:r>
      <w:r w:rsidR="008D0344">
        <w:rPr>
          <w:lang w:eastAsia="fr-CA"/>
        </w:rPr>
        <w:t>:</w:t>
      </w:r>
    </w:p>
    <w:p w14:paraId="3E8B2BE9" w14:textId="70FAD63F" w:rsidR="00B40313" w:rsidRDefault="00B40313" w:rsidP="00B40313">
      <w:pPr>
        <w:pStyle w:val="Liste"/>
        <w:rPr>
          <w:lang w:eastAsia="fr-CA"/>
        </w:rPr>
      </w:pPr>
      <w:r w:rsidRPr="00B40313">
        <w:rPr>
          <w:b/>
          <w:bCs/>
          <w:lang w:eastAsia="fr-CA"/>
        </w:rPr>
        <w:t>E – Environnement</w:t>
      </w:r>
      <w:r w:rsidR="008D0344">
        <w:rPr>
          <w:rFonts w:cs="Arial"/>
          <w:b/>
          <w:bCs/>
          <w:lang w:eastAsia="fr-CA"/>
        </w:rPr>
        <w:t>:</w:t>
      </w:r>
      <w:r>
        <w:rPr>
          <w:lang w:eastAsia="fr-CA"/>
        </w:rPr>
        <w:t xml:space="preserve"> choisissez un endroit propice.</w:t>
      </w:r>
    </w:p>
    <w:p w14:paraId="7C206055" w14:textId="535B14CB" w:rsidR="00B40313" w:rsidRDefault="00B40313" w:rsidP="00B40313">
      <w:pPr>
        <w:pStyle w:val="Liste"/>
        <w:rPr>
          <w:lang w:eastAsia="fr-CA"/>
        </w:rPr>
      </w:pPr>
      <w:r w:rsidRPr="00B40313">
        <w:rPr>
          <w:b/>
          <w:bCs/>
          <w:lang w:eastAsia="fr-CA"/>
        </w:rPr>
        <w:t>P – Perception</w:t>
      </w:r>
      <w:r w:rsidR="008D0344">
        <w:rPr>
          <w:b/>
          <w:bCs/>
          <w:lang w:eastAsia="fr-CA"/>
        </w:rPr>
        <w:t>:</w:t>
      </w:r>
      <w:r>
        <w:rPr>
          <w:lang w:eastAsia="fr-CA"/>
        </w:rPr>
        <w:t xml:space="preserve"> que comprennent-ils?</w:t>
      </w:r>
    </w:p>
    <w:p w14:paraId="011CA328" w14:textId="32BBB82F" w:rsidR="00B40313" w:rsidRDefault="00B40313" w:rsidP="00B40313">
      <w:pPr>
        <w:pStyle w:val="Liste"/>
        <w:rPr>
          <w:lang w:eastAsia="fr-CA"/>
        </w:rPr>
      </w:pPr>
      <w:r w:rsidRPr="00B40313">
        <w:rPr>
          <w:b/>
          <w:bCs/>
          <w:lang w:eastAsia="fr-CA"/>
        </w:rPr>
        <w:t>I – Invitation</w:t>
      </w:r>
      <w:r w:rsidR="008D0344">
        <w:rPr>
          <w:b/>
          <w:bCs/>
          <w:lang w:eastAsia="fr-CA"/>
        </w:rPr>
        <w:t>:</w:t>
      </w:r>
      <w:r w:rsidRPr="00B40313">
        <w:rPr>
          <w:b/>
          <w:bCs/>
          <w:lang w:eastAsia="fr-CA"/>
        </w:rPr>
        <w:t xml:space="preserve"> </w:t>
      </w:r>
      <w:r>
        <w:rPr>
          <w:lang w:eastAsia="fr-CA"/>
        </w:rPr>
        <w:t xml:space="preserve">au moment opportun, ils vous inviteront </w:t>
      </w:r>
      <w:r>
        <w:rPr>
          <w:rFonts w:cs="Arial"/>
          <w:lang w:eastAsia="fr-CA"/>
        </w:rPr>
        <w:t>à</w:t>
      </w:r>
      <w:r>
        <w:rPr>
          <w:lang w:eastAsia="fr-CA"/>
        </w:rPr>
        <w:t xml:space="preserve"> leur donner de l</w:t>
      </w:r>
      <w:r w:rsidR="008D0344">
        <w:rPr>
          <w:rFonts w:cs="Arial"/>
          <w:lang w:eastAsia="fr-CA"/>
        </w:rPr>
        <w:t>'</w:t>
      </w:r>
      <w:r>
        <w:rPr>
          <w:lang w:eastAsia="fr-CA"/>
        </w:rPr>
        <w:t>information.</w:t>
      </w:r>
    </w:p>
    <w:p w14:paraId="42ABD5D3" w14:textId="6EF84676" w:rsidR="00B40313" w:rsidRDefault="00B40313" w:rsidP="00B40313">
      <w:pPr>
        <w:pStyle w:val="Liste"/>
        <w:rPr>
          <w:lang w:eastAsia="fr-CA"/>
        </w:rPr>
      </w:pPr>
      <w:r w:rsidRPr="00B40313">
        <w:rPr>
          <w:b/>
          <w:bCs/>
          <w:lang w:eastAsia="fr-CA"/>
        </w:rPr>
        <w:t>C – Connaissances</w:t>
      </w:r>
      <w:r w:rsidR="008D0344">
        <w:rPr>
          <w:b/>
          <w:bCs/>
          <w:lang w:eastAsia="fr-CA"/>
        </w:rPr>
        <w:t>:</w:t>
      </w:r>
      <w:r>
        <w:rPr>
          <w:lang w:eastAsia="fr-CA"/>
        </w:rPr>
        <w:t xml:space="preserve"> communiquer les faits cliniques de mani</w:t>
      </w:r>
      <w:r>
        <w:rPr>
          <w:rFonts w:cs="Arial"/>
          <w:lang w:eastAsia="fr-CA"/>
        </w:rPr>
        <w:t>è</w:t>
      </w:r>
      <w:r>
        <w:rPr>
          <w:lang w:eastAsia="fr-CA"/>
        </w:rPr>
        <w:t xml:space="preserve">re </w:t>
      </w:r>
      <w:r>
        <w:rPr>
          <w:rFonts w:cs="Arial"/>
          <w:lang w:eastAsia="fr-CA"/>
        </w:rPr>
        <w:t>à</w:t>
      </w:r>
      <w:r>
        <w:rPr>
          <w:lang w:eastAsia="fr-CA"/>
        </w:rPr>
        <w:t xml:space="preserve"> </w:t>
      </w:r>
      <w:r>
        <w:rPr>
          <w:rFonts w:cs="Arial"/>
          <w:lang w:eastAsia="fr-CA"/>
        </w:rPr>
        <w:t>ê</w:t>
      </w:r>
      <w:r>
        <w:rPr>
          <w:lang w:eastAsia="fr-CA"/>
        </w:rPr>
        <w:t>tre compris.</w:t>
      </w:r>
    </w:p>
    <w:p w14:paraId="5536E482" w14:textId="3384660F" w:rsidR="00B40313" w:rsidRDefault="00B40313" w:rsidP="00B40313">
      <w:pPr>
        <w:pStyle w:val="Liste"/>
        <w:rPr>
          <w:lang w:eastAsia="fr-CA"/>
        </w:rPr>
      </w:pPr>
      <w:r w:rsidRPr="00B40313">
        <w:rPr>
          <w:b/>
          <w:bCs/>
          <w:lang w:eastAsia="fr-CA"/>
        </w:rPr>
        <w:t xml:space="preserve">E </w:t>
      </w:r>
      <w:r w:rsidRPr="00B40313">
        <w:rPr>
          <w:rFonts w:cs="Arial"/>
          <w:b/>
          <w:bCs/>
          <w:lang w:eastAsia="fr-CA"/>
        </w:rPr>
        <w:t>–</w:t>
      </w:r>
      <w:r w:rsidRPr="00B40313">
        <w:rPr>
          <w:b/>
          <w:bCs/>
          <w:lang w:eastAsia="fr-CA"/>
        </w:rPr>
        <w:t xml:space="preserve"> Exploration</w:t>
      </w:r>
      <w:r>
        <w:rPr>
          <w:lang w:eastAsia="fr-CA"/>
        </w:rPr>
        <w:t xml:space="preserve"> des </w:t>
      </w:r>
      <w:r>
        <w:rPr>
          <w:rFonts w:cs="Arial"/>
          <w:lang w:eastAsia="fr-CA"/>
        </w:rPr>
        <w:t>é</w:t>
      </w:r>
      <w:r>
        <w:rPr>
          <w:lang w:eastAsia="fr-CA"/>
        </w:rPr>
        <w:t>motions avec compassion.</w:t>
      </w:r>
    </w:p>
    <w:p w14:paraId="35E920E6" w14:textId="75BABF86" w:rsidR="00B40313" w:rsidRDefault="00B40313" w:rsidP="00B40313">
      <w:pPr>
        <w:pStyle w:val="Liste"/>
        <w:rPr>
          <w:lang w:eastAsia="fr-CA"/>
        </w:rPr>
      </w:pPr>
      <w:r w:rsidRPr="00B40313">
        <w:rPr>
          <w:b/>
          <w:bCs/>
          <w:lang w:eastAsia="fr-CA"/>
        </w:rPr>
        <w:t xml:space="preserve">S </w:t>
      </w:r>
      <w:r w:rsidRPr="00B40313">
        <w:rPr>
          <w:rFonts w:cs="Arial"/>
          <w:b/>
          <w:bCs/>
          <w:lang w:eastAsia="fr-CA"/>
        </w:rPr>
        <w:t>–</w:t>
      </w:r>
      <w:r w:rsidRPr="00B40313">
        <w:rPr>
          <w:b/>
          <w:bCs/>
          <w:lang w:eastAsia="fr-CA"/>
        </w:rPr>
        <w:t xml:space="preserve"> Synth</w:t>
      </w:r>
      <w:r w:rsidRPr="00B40313">
        <w:rPr>
          <w:rFonts w:cs="Arial"/>
          <w:b/>
          <w:bCs/>
          <w:lang w:eastAsia="fr-CA"/>
        </w:rPr>
        <w:t>è</w:t>
      </w:r>
      <w:r w:rsidRPr="00B40313">
        <w:rPr>
          <w:b/>
          <w:bCs/>
          <w:lang w:eastAsia="fr-CA"/>
        </w:rPr>
        <w:t>se</w:t>
      </w:r>
      <w:r>
        <w:rPr>
          <w:lang w:eastAsia="fr-CA"/>
        </w:rPr>
        <w:t xml:space="preserve"> et strat</w:t>
      </w:r>
      <w:r>
        <w:rPr>
          <w:rFonts w:cs="Arial"/>
          <w:lang w:eastAsia="fr-CA"/>
        </w:rPr>
        <w:t>é</w:t>
      </w:r>
      <w:r>
        <w:rPr>
          <w:lang w:eastAsia="fr-CA"/>
        </w:rPr>
        <w:t>gies.</w:t>
      </w:r>
    </w:p>
    <w:p w14:paraId="6762F8F0" w14:textId="77777777" w:rsidR="00B40313" w:rsidRDefault="00B40313" w:rsidP="00B40313">
      <w:pPr>
        <w:rPr>
          <w:lang w:eastAsia="fr-CA"/>
        </w:rPr>
      </w:pPr>
      <w:r>
        <w:rPr>
          <w:lang w:eastAsia="fr-CA"/>
        </w:rPr>
        <w:t>{/Encadré}</w:t>
      </w:r>
    </w:p>
    <w:p w14:paraId="166F4540" w14:textId="7E49CEB9" w:rsidR="00B40313" w:rsidRDefault="00B40313" w:rsidP="00B40313">
      <w:pPr>
        <w:rPr>
          <w:lang w:eastAsia="fr-CA"/>
        </w:rPr>
      </w:pPr>
      <w:r>
        <w:rPr>
          <w:lang w:eastAsia="fr-CA"/>
        </w:rPr>
        <w:t>{Page 5}</w:t>
      </w:r>
    </w:p>
    <w:p w14:paraId="2F78EC06" w14:textId="10AC8518" w:rsidR="00ED5F19" w:rsidRDefault="00ED5F19" w:rsidP="00B323A8">
      <w:pPr>
        <w:pStyle w:val="Titre3"/>
        <w:rPr>
          <w:lang w:eastAsia="fr-CA"/>
        </w:rPr>
      </w:pPr>
      <w:bookmarkStart w:id="11" w:name="_Toc230677064"/>
      <w:r>
        <w:rPr>
          <w:lang w:eastAsia="fr-CA"/>
        </w:rPr>
        <w:t>4.2. En présence ou en l</w:t>
      </w:r>
      <w:r w:rsidR="008D0344">
        <w:rPr>
          <w:lang w:eastAsia="fr-CA"/>
        </w:rPr>
        <w:t>'</w:t>
      </w:r>
      <w:r>
        <w:rPr>
          <w:lang w:eastAsia="fr-CA"/>
        </w:rPr>
        <w:t>absence de l</w:t>
      </w:r>
      <w:r w:rsidR="008D0344">
        <w:rPr>
          <w:lang w:eastAsia="fr-CA"/>
        </w:rPr>
        <w:t>'</w:t>
      </w:r>
      <w:r>
        <w:rPr>
          <w:lang w:eastAsia="fr-CA"/>
        </w:rPr>
        <w:t>enfant?</w:t>
      </w:r>
      <w:bookmarkEnd w:id="11"/>
    </w:p>
    <w:p w14:paraId="1966413E" w14:textId="7EB48F3B" w:rsidR="00ED5F19" w:rsidRDefault="00ED5F19" w:rsidP="00ED5F19">
      <w:pPr>
        <w:rPr>
          <w:lang w:eastAsia="fr-CA"/>
        </w:rPr>
      </w:pPr>
      <w:r>
        <w:rPr>
          <w:lang w:eastAsia="fr-CA"/>
        </w:rPr>
        <w:t>Il est légitime de se demander si l</w:t>
      </w:r>
      <w:r w:rsidR="008D0344">
        <w:rPr>
          <w:lang w:eastAsia="fr-CA"/>
        </w:rPr>
        <w:t>'</w:t>
      </w:r>
      <w:r>
        <w:rPr>
          <w:lang w:eastAsia="fr-CA"/>
        </w:rPr>
        <w:t>intervenant doit discuter du diagnostic avec les parents, en présence de l</w:t>
      </w:r>
      <w:r w:rsidR="008D0344">
        <w:rPr>
          <w:lang w:eastAsia="fr-CA"/>
        </w:rPr>
        <w:t>'</w:t>
      </w:r>
      <w:r>
        <w:rPr>
          <w:lang w:eastAsia="fr-CA"/>
        </w:rPr>
        <w:t xml:space="preserve">enfant ou non. Selon la littérature, </w:t>
      </w:r>
      <w:r w:rsidRPr="00F816D8">
        <w:rPr>
          <w:b/>
          <w:bCs/>
          <w:lang w:eastAsia="fr-CA"/>
        </w:rPr>
        <w:t>l</w:t>
      </w:r>
      <w:r w:rsidR="008D0344">
        <w:rPr>
          <w:b/>
          <w:bCs/>
          <w:lang w:eastAsia="fr-CA"/>
        </w:rPr>
        <w:t>'</w:t>
      </w:r>
      <w:r w:rsidRPr="00F816D8">
        <w:rPr>
          <w:b/>
          <w:bCs/>
          <w:lang w:eastAsia="fr-CA"/>
        </w:rPr>
        <w:t>absence de l</w:t>
      </w:r>
      <w:r w:rsidR="008D0344">
        <w:rPr>
          <w:b/>
          <w:bCs/>
          <w:lang w:eastAsia="fr-CA"/>
        </w:rPr>
        <w:t>'</w:t>
      </w:r>
      <w:r w:rsidRPr="00F816D8">
        <w:rPr>
          <w:b/>
          <w:bCs/>
          <w:lang w:eastAsia="fr-CA"/>
        </w:rPr>
        <w:t>enfant est souhaitable</w:t>
      </w:r>
      <w:r>
        <w:rPr>
          <w:lang w:eastAsia="fr-CA"/>
        </w:rPr>
        <w:t xml:space="preserve"> afin de laisser les parents libres d</w:t>
      </w:r>
      <w:r w:rsidR="008D0344">
        <w:rPr>
          <w:lang w:eastAsia="fr-CA"/>
        </w:rPr>
        <w:t>'</w:t>
      </w:r>
      <w:r>
        <w:rPr>
          <w:lang w:eastAsia="fr-CA"/>
        </w:rPr>
        <w:t>exprimer leurs émotions, leurs inquiétudes et leurs questions (D</w:t>
      </w:r>
      <w:r w:rsidR="008D0344">
        <w:rPr>
          <w:lang w:eastAsia="fr-CA"/>
        </w:rPr>
        <w:t>'</w:t>
      </w:r>
      <w:r>
        <w:rPr>
          <w:lang w:eastAsia="fr-CA"/>
        </w:rPr>
        <w:t>Acunto et Raymond, 2024). Il s</w:t>
      </w:r>
      <w:r w:rsidR="008D0344">
        <w:rPr>
          <w:lang w:eastAsia="fr-CA"/>
        </w:rPr>
        <w:t>'</w:t>
      </w:r>
      <w:r>
        <w:rPr>
          <w:lang w:eastAsia="fr-CA"/>
        </w:rPr>
        <w:t>agit toutefois d</w:t>
      </w:r>
      <w:r w:rsidR="008D0344">
        <w:rPr>
          <w:lang w:eastAsia="fr-CA"/>
        </w:rPr>
        <w:t>'</w:t>
      </w:r>
      <w:r>
        <w:rPr>
          <w:lang w:eastAsia="fr-CA"/>
        </w:rPr>
        <w:t xml:space="preserve">un </w:t>
      </w:r>
      <w:r w:rsidRPr="00F816D8">
        <w:rPr>
          <w:b/>
          <w:bCs/>
          <w:lang w:eastAsia="fr-CA"/>
        </w:rPr>
        <w:t>choix qui appartient aux parents</w:t>
      </w:r>
      <w:r>
        <w:rPr>
          <w:lang w:eastAsia="fr-CA"/>
        </w:rPr>
        <w:t>.</w:t>
      </w:r>
    </w:p>
    <w:p w14:paraId="249C79D2" w14:textId="77777777" w:rsidR="00ED5F19" w:rsidRDefault="00ED5F19" w:rsidP="00B323A8">
      <w:pPr>
        <w:pStyle w:val="Titre3"/>
        <w:rPr>
          <w:lang w:eastAsia="fr-CA"/>
        </w:rPr>
      </w:pPr>
      <w:bookmarkStart w:id="12" w:name="_Toc230677065"/>
      <w:r>
        <w:rPr>
          <w:lang w:eastAsia="fr-CA"/>
        </w:rPr>
        <w:t>4.3. Documents de référence</w:t>
      </w:r>
      <w:bookmarkEnd w:id="12"/>
    </w:p>
    <w:p w14:paraId="1579F45A" w14:textId="77777777" w:rsidR="00ED5F19" w:rsidRDefault="00ED5F19" w:rsidP="00ED5F19">
      <w:pPr>
        <w:rPr>
          <w:lang w:eastAsia="fr-CA"/>
        </w:rPr>
      </w:pPr>
      <w:r>
        <w:rPr>
          <w:lang w:eastAsia="fr-CA"/>
        </w:rPr>
        <w:lastRenderedPageBreak/>
        <w:t>Des documents de référence peuvent être proposés aux parents ou à leurs proches, selon leurs besoins et leur intérêt. En voici quelques-uns.</w:t>
      </w:r>
    </w:p>
    <w:tbl>
      <w:tblPr>
        <w:tblStyle w:val="Grilledutableau"/>
        <w:tblW w:w="0" w:type="auto"/>
        <w:tblLook w:val="04A0" w:firstRow="1" w:lastRow="0" w:firstColumn="1" w:lastColumn="0" w:noHBand="0" w:noVBand="1"/>
      </w:tblPr>
      <w:tblGrid>
        <w:gridCol w:w="625"/>
        <w:gridCol w:w="4140"/>
        <w:gridCol w:w="4585"/>
      </w:tblGrid>
      <w:tr w:rsidR="008B3FC3" w:rsidRPr="00F816D8" w14:paraId="15665CB2" w14:textId="77777777" w:rsidTr="008B3FC3">
        <w:trPr>
          <w:tblHeader/>
        </w:trPr>
        <w:tc>
          <w:tcPr>
            <w:tcW w:w="625" w:type="dxa"/>
          </w:tcPr>
          <w:p w14:paraId="600637F6" w14:textId="77777777" w:rsidR="008B3FC3" w:rsidRPr="00F816D8" w:rsidRDefault="008B3FC3" w:rsidP="00F816D8">
            <w:pPr>
              <w:jc w:val="center"/>
              <w:rPr>
                <w:b/>
                <w:bCs/>
                <w:lang w:eastAsia="fr-CA"/>
              </w:rPr>
            </w:pPr>
          </w:p>
        </w:tc>
        <w:tc>
          <w:tcPr>
            <w:tcW w:w="4140" w:type="dxa"/>
          </w:tcPr>
          <w:p w14:paraId="35726436" w14:textId="2C58A6DD" w:rsidR="008B3FC3" w:rsidRPr="00F816D8" w:rsidRDefault="008B3FC3" w:rsidP="00F816D8">
            <w:pPr>
              <w:jc w:val="center"/>
              <w:rPr>
                <w:b/>
                <w:bCs/>
                <w:lang w:eastAsia="fr-CA"/>
              </w:rPr>
            </w:pPr>
            <w:r w:rsidRPr="00F816D8">
              <w:rPr>
                <w:b/>
                <w:bCs/>
                <w:lang w:eastAsia="fr-CA"/>
              </w:rPr>
              <w:t>Document de référence</w:t>
            </w:r>
          </w:p>
        </w:tc>
        <w:tc>
          <w:tcPr>
            <w:tcW w:w="4585" w:type="dxa"/>
          </w:tcPr>
          <w:p w14:paraId="007B4DDA" w14:textId="77777777" w:rsidR="008B3FC3" w:rsidRPr="00F816D8" w:rsidRDefault="008B3FC3" w:rsidP="00F816D8">
            <w:pPr>
              <w:jc w:val="center"/>
              <w:rPr>
                <w:b/>
                <w:bCs/>
                <w:lang w:eastAsia="fr-CA"/>
              </w:rPr>
            </w:pPr>
            <w:r w:rsidRPr="00F816D8">
              <w:rPr>
                <w:b/>
                <w:bCs/>
                <w:lang w:eastAsia="fr-CA"/>
              </w:rPr>
              <w:t>Source</w:t>
            </w:r>
          </w:p>
        </w:tc>
      </w:tr>
      <w:tr w:rsidR="008B3FC3" w:rsidRPr="00F816D8" w14:paraId="67218BB1" w14:textId="77777777" w:rsidTr="008B3FC3">
        <w:tc>
          <w:tcPr>
            <w:tcW w:w="625" w:type="dxa"/>
          </w:tcPr>
          <w:p w14:paraId="646B0EA9" w14:textId="143A9F24" w:rsidR="008B3FC3" w:rsidRPr="00F816D8" w:rsidRDefault="008B3FC3" w:rsidP="00AD3155">
            <w:pPr>
              <w:rPr>
                <w:b/>
                <w:bCs/>
                <w:lang w:eastAsia="fr-CA"/>
              </w:rPr>
            </w:pPr>
            <w:r>
              <w:rPr>
                <w:b/>
                <w:bCs/>
                <w:lang w:eastAsia="fr-CA"/>
              </w:rPr>
              <w:t>1.</w:t>
            </w:r>
          </w:p>
        </w:tc>
        <w:tc>
          <w:tcPr>
            <w:tcW w:w="4140" w:type="dxa"/>
          </w:tcPr>
          <w:p w14:paraId="12FECA7F" w14:textId="28BD7354" w:rsidR="008B3FC3" w:rsidRPr="00F816D8" w:rsidRDefault="008B3FC3" w:rsidP="00AD3155">
            <w:pPr>
              <w:rPr>
                <w:b/>
                <w:bCs/>
                <w:lang w:eastAsia="fr-CA"/>
              </w:rPr>
            </w:pPr>
            <w:r w:rsidRPr="00F816D8">
              <w:rPr>
                <w:b/>
                <w:bCs/>
                <w:lang w:eastAsia="fr-CA"/>
              </w:rPr>
              <w:t>1. Le processus d</w:t>
            </w:r>
            <w:r w:rsidR="008D0344">
              <w:rPr>
                <w:b/>
                <w:bCs/>
                <w:lang w:eastAsia="fr-CA"/>
              </w:rPr>
              <w:t>'</w:t>
            </w:r>
            <w:r w:rsidRPr="00F816D8">
              <w:rPr>
                <w:b/>
                <w:bCs/>
                <w:lang w:eastAsia="fr-CA"/>
              </w:rPr>
              <w:t>acceptation du diagnostic de mon enfant</w:t>
            </w:r>
          </w:p>
        </w:tc>
        <w:tc>
          <w:tcPr>
            <w:tcW w:w="4585" w:type="dxa"/>
          </w:tcPr>
          <w:p w14:paraId="53AB2119" w14:textId="5E5155C0" w:rsidR="008B3FC3" w:rsidRPr="00F816D8" w:rsidRDefault="008B3FC3" w:rsidP="00AD3155">
            <w:r w:rsidRPr="00F816D8">
              <w:t>Par l</w:t>
            </w:r>
            <w:r w:rsidR="008D0344">
              <w:t>'</w:t>
            </w:r>
            <w:r w:rsidRPr="00F816D8">
              <w:t>Accompagnateur, une plateforme web visant à outiller les parents [</w:t>
            </w:r>
            <w:hyperlink r:id="rId9" w:history="1">
              <w:r w:rsidRPr="008B3FC3">
                <w:rPr>
                  <w:rStyle w:val="Lienhypertexte"/>
                </w:rPr>
                <w:t>vidéoconférence en ligne</w:t>
              </w:r>
            </w:hyperlink>
            <w:r w:rsidRPr="00F816D8">
              <w:t>]</w:t>
            </w:r>
          </w:p>
        </w:tc>
      </w:tr>
      <w:tr w:rsidR="008B3FC3" w:rsidRPr="00F816D8" w14:paraId="6D6BFA7A" w14:textId="77777777" w:rsidTr="008B3FC3">
        <w:tc>
          <w:tcPr>
            <w:tcW w:w="625" w:type="dxa"/>
          </w:tcPr>
          <w:p w14:paraId="7AEB6E14" w14:textId="6E633D94" w:rsidR="008B3FC3" w:rsidRPr="00F816D8" w:rsidRDefault="008B3FC3" w:rsidP="00AD3155">
            <w:pPr>
              <w:rPr>
                <w:b/>
                <w:bCs/>
                <w:lang w:eastAsia="fr-CA"/>
              </w:rPr>
            </w:pPr>
            <w:r>
              <w:rPr>
                <w:b/>
                <w:bCs/>
                <w:lang w:eastAsia="fr-CA"/>
              </w:rPr>
              <w:t>2.</w:t>
            </w:r>
          </w:p>
        </w:tc>
        <w:tc>
          <w:tcPr>
            <w:tcW w:w="4140" w:type="dxa"/>
          </w:tcPr>
          <w:p w14:paraId="0CF8F21A" w14:textId="33C5FE43" w:rsidR="008B3FC3" w:rsidRPr="00F816D8" w:rsidRDefault="008B3FC3" w:rsidP="00AD3155">
            <w:pPr>
              <w:rPr>
                <w:b/>
                <w:bCs/>
                <w:lang w:eastAsia="fr-CA"/>
              </w:rPr>
            </w:pPr>
            <w:r w:rsidRPr="00F816D8">
              <w:rPr>
                <w:b/>
                <w:bCs/>
                <w:lang w:eastAsia="fr-CA"/>
              </w:rPr>
              <w:t>Allégorie Bienvenue en Hollande</w:t>
            </w:r>
          </w:p>
        </w:tc>
        <w:tc>
          <w:tcPr>
            <w:tcW w:w="4585" w:type="dxa"/>
          </w:tcPr>
          <w:p w14:paraId="5281DA06" w14:textId="77777777" w:rsidR="008B3FC3" w:rsidRDefault="008B3FC3" w:rsidP="00F816D8">
            <w:pPr>
              <w:spacing w:after="120"/>
            </w:pPr>
            <w:r w:rsidRPr="00F816D8">
              <w:t>Par Emily Pearl Kingsley (1987).</w:t>
            </w:r>
          </w:p>
          <w:p w14:paraId="456C7908" w14:textId="2EC04CC4" w:rsidR="008B3FC3" w:rsidRPr="00F816D8" w:rsidRDefault="008B3FC3" w:rsidP="00AD3155">
            <w:r w:rsidRPr="00F816D8">
              <w:t>Voir l</w:t>
            </w:r>
            <w:r w:rsidR="008D0344">
              <w:t>'</w:t>
            </w:r>
            <w:r w:rsidRPr="00F816D8">
              <w:t>annexe 3.</w:t>
            </w:r>
          </w:p>
        </w:tc>
      </w:tr>
      <w:tr w:rsidR="008B3FC3" w:rsidRPr="00F816D8" w14:paraId="7F2BF888" w14:textId="77777777" w:rsidTr="008B3FC3">
        <w:tc>
          <w:tcPr>
            <w:tcW w:w="625" w:type="dxa"/>
          </w:tcPr>
          <w:p w14:paraId="35BDC3FF" w14:textId="1FF4D85D" w:rsidR="008B3FC3" w:rsidRPr="00F816D8" w:rsidRDefault="008B3FC3" w:rsidP="00AD3155">
            <w:pPr>
              <w:rPr>
                <w:b/>
                <w:bCs/>
                <w:lang w:eastAsia="fr-CA"/>
              </w:rPr>
            </w:pPr>
            <w:r>
              <w:rPr>
                <w:b/>
                <w:bCs/>
                <w:lang w:eastAsia="fr-CA"/>
              </w:rPr>
              <w:t>3.</w:t>
            </w:r>
          </w:p>
        </w:tc>
        <w:tc>
          <w:tcPr>
            <w:tcW w:w="4140" w:type="dxa"/>
          </w:tcPr>
          <w:p w14:paraId="6274FA9A" w14:textId="72F7D5E2" w:rsidR="008B3FC3" w:rsidRPr="00F816D8" w:rsidRDefault="008B3FC3" w:rsidP="00AD3155">
            <w:pPr>
              <w:rPr>
                <w:b/>
                <w:bCs/>
                <w:lang w:eastAsia="fr-CA"/>
              </w:rPr>
            </w:pPr>
            <w:r w:rsidRPr="00F816D8">
              <w:rPr>
                <w:b/>
                <w:bCs/>
                <w:lang w:eastAsia="fr-CA"/>
              </w:rPr>
              <w:t>L</w:t>
            </w:r>
            <w:r w:rsidR="008D0344">
              <w:rPr>
                <w:b/>
                <w:bCs/>
                <w:lang w:eastAsia="fr-CA"/>
              </w:rPr>
              <w:t>'</w:t>
            </w:r>
            <w:r w:rsidRPr="00F816D8">
              <w:rPr>
                <w:b/>
                <w:bCs/>
                <w:lang w:eastAsia="fr-CA"/>
              </w:rPr>
              <w:t>annonce du diagnostic</w:t>
            </w:r>
            <w:r w:rsidR="008D0344">
              <w:rPr>
                <w:b/>
                <w:bCs/>
                <w:lang w:eastAsia="fr-CA"/>
              </w:rPr>
              <w:t>:</w:t>
            </w:r>
            <w:r w:rsidRPr="00F816D8">
              <w:rPr>
                <w:b/>
                <w:bCs/>
                <w:lang w:eastAsia="fr-CA"/>
              </w:rPr>
              <w:t xml:space="preserve"> D</w:t>
            </w:r>
            <w:r w:rsidR="008D0344">
              <w:rPr>
                <w:b/>
                <w:bCs/>
                <w:lang w:eastAsia="fr-CA"/>
              </w:rPr>
              <w:t>'</w:t>
            </w:r>
            <w:r w:rsidRPr="00F816D8">
              <w:rPr>
                <w:b/>
                <w:bCs/>
                <w:lang w:eastAsia="fr-CA"/>
              </w:rPr>
              <w:t>émotion en émotion</w:t>
            </w:r>
          </w:p>
        </w:tc>
        <w:tc>
          <w:tcPr>
            <w:tcW w:w="4585" w:type="dxa"/>
          </w:tcPr>
          <w:p w14:paraId="3CBECF85" w14:textId="1A15C4F7" w:rsidR="008B3FC3" w:rsidRPr="00F816D8" w:rsidRDefault="008B3FC3" w:rsidP="00AD3155">
            <w:r w:rsidRPr="00F816D8">
              <w:t>Par l</w:t>
            </w:r>
            <w:r w:rsidR="008D0344">
              <w:t>'</w:t>
            </w:r>
            <w:r w:rsidRPr="00F816D8">
              <w:t>Association des parents d</w:t>
            </w:r>
            <w:r w:rsidR="008D0344">
              <w:t>'</w:t>
            </w:r>
            <w:r w:rsidRPr="00F816D8">
              <w:t>enfants handicapés visuels au Québec (AQPEHV) [</w:t>
            </w:r>
            <w:hyperlink r:id="rId10" w:history="1">
              <w:r w:rsidRPr="001A40A9">
                <w:rPr>
                  <w:rStyle w:val="Lienhypertexte"/>
                </w:rPr>
                <w:t>en ligne</w:t>
              </w:r>
            </w:hyperlink>
            <w:r w:rsidRPr="00F816D8">
              <w:t>]</w:t>
            </w:r>
          </w:p>
        </w:tc>
      </w:tr>
      <w:tr w:rsidR="008B3FC3" w:rsidRPr="00F816D8" w14:paraId="1CCC4C28" w14:textId="77777777" w:rsidTr="008B3FC3">
        <w:tc>
          <w:tcPr>
            <w:tcW w:w="625" w:type="dxa"/>
          </w:tcPr>
          <w:p w14:paraId="5691410E" w14:textId="6F281253" w:rsidR="008B3FC3" w:rsidRPr="00F816D8" w:rsidRDefault="008B3FC3" w:rsidP="00AD3155">
            <w:pPr>
              <w:rPr>
                <w:b/>
                <w:bCs/>
                <w:lang w:eastAsia="fr-CA"/>
              </w:rPr>
            </w:pPr>
            <w:r>
              <w:rPr>
                <w:b/>
                <w:bCs/>
                <w:lang w:eastAsia="fr-CA"/>
              </w:rPr>
              <w:t>4.</w:t>
            </w:r>
          </w:p>
        </w:tc>
        <w:tc>
          <w:tcPr>
            <w:tcW w:w="4140" w:type="dxa"/>
          </w:tcPr>
          <w:p w14:paraId="54EA63BB" w14:textId="291E5F24" w:rsidR="008B3FC3" w:rsidRPr="00F816D8" w:rsidRDefault="008B3FC3" w:rsidP="00AD3155">
            <w:pPr>
              <w:rPr>
                <w:b/>
                <w:bCs/>
                <w:lang w:eastAsia="fr-CA"/>
              </w:rPr>
            </w:pPr>
            <w:r w:rsidRPr="00F816D8">
              <w:rPr>
                <w:b/>
                <w:bCs/>
                <w:lang w:eastAsia="fr-CA"/>
              </w:rPr>
              <w:t>Handicap, déficience, des mots pour le dire</w:t>
            </w:r>
            <w:r w:rsidR="008D0344">
              <w:rPr>
                <w:b/>
                <w:bCs/>
                <w:lang w:eastAsia="fr-CA"/>
              </w:rPr>
              <w:t>:</w:t>
            </w:r>
            <w:r w:rsidRPr="00F816D8">
              <w:rPr>
                <w:b/>
                <w:bCs/>
                <w:lang w:eastAsia="fr-CA"/>
              </w:rPr>
              <w:t xml:space="preserve"> livret à l</w:t>
            </w:r>
            <w:r w:rsidR="008D0344">
              <w:rPr>
                <w:b/>
                <w:bCs/>
                <w:lang w:eastAsia="fr-CA"/>
              </w:rPr>
              <w:t>'</w:t>
            </w:r>
            <w:r w:rsidRPr="00F816D8">
              <w:rPr>
                <w:b/>
                <w:bCs/>
                <w:lang w:eastAsia="fr-CA"/>
              </w:rPr>
              <w:t>attention des frères et soeurs</w:t>
            </w:r>
          </w:p>
        </w:tc>
        <w:tc>
          <w:tcPr>
            <w:tcW w:w="4585" w:type="dxa"/>
          </w:tcPr>
          <w:p w14:paraId="3F00CD2F" w14:textId="2DDB5A76" w:rsidR="008B3FC3" w:rsidRPr="00F816D8" w:rsidRDefault="008B3FC3" w:rsidP="00AD3155">
            <w:r w:rsidRPr="00F816D8">
              <w:t>Par la Plateforme Annonce Handicap, une association en Belgique [</w:t>
            </w:r>
            <w:hyperlink r:id="rId11" w:history="1">
              <w:r w:rsidRPr="001A40A9">
                <w:rPr>
                  <w:rStyle w:val="Lienhypertexte"/>
                </w:rPr>
                <w:t>en ligne</w:t>
              </w:r>
            </w:hyperlink>
            <w:r w:rsidRPr="00F816D8">
              <w:t>]</w:t>
            </w:r>
          </w:p>
        </w:tc>
      </w:tr>
      <w:tr w:rsidR="008B3FC3" w:rsidRPr="00F816D8" w14:paraId="61C1A11D" w14:textId="77777777" w:rsidTr="008B3FC3">
        <w:tc>
          <w:tcPr>
            <w:tcW w:w="625" w:type="dxa"/>
          </w:tcPr>
          <w:p w14:paraId="5D4B14FB" w14:textId="7F31DAD8" w:rsidR="008B3FC3" w:rsidRPr="00F816D8" w:rsidRDefault="008B3FC3" w:rsidP="00AD3155">
            <w:pPr>
              <w:rPr>
                <w:b/>
                <w:bCs/>
                <w:lang w:eastAsia="fr-CA"/>
              </w:rPr>
            </w:pPr>
            <w:r>
              <w:rPr>
                <w:b/>
                <w:bCs/>
                <w:lang w:eastAsia="fr-CA"/>
              </w:rPr>
              <w:t>5.</w:t>
            </w:r>
          </w:p>
        </w:tc>
        <w:tc>
          <w:tcPr>
            <w:tcW w:w="4140" w:type="dxa"/>
          </w:tcPr>
          <w:p w14:paraId="64926A54" w14:textId="36C7822E" w:rsidR="008B3FC3" w:rsidRPr="00F816D8" w:rsidRDefault="008B3FC3" w:rsidP="00AD3155">
            <w:pPr>
              <w:rPr>
                <w:b/>
                <w:bCs/>
                <w:lang w:eastAsia="fr-CA"/>
              </w:rPr>
            </w:pPr>
            <w:r w:rsidRPr="00F816D8">
              <w:rPr>
                <w:b/>
                <w:bCs/>
                <w:lang w:eastAsia="fr-CA"/>
              </w:rPr>
              <w:t>Handicap, déficience, des mots pour le dire</w:t>
            </w:r>
            <w:r w:rsidR="008D0344">
              <w:rPr>
                <w:b/>
                <w:bCs/>
                <w:lang w:eastAsia="fr-CA"/>
              </w:rPr>
              <w:t>:</w:t>
            </w:r>
            <w:r w:rsidRPr="00F816D8">
              <w:rPr>
                <w:b/>
                <w:bCs/>
                <w:lang w:eastAsia="fr-CA"/>
              </w:rPr>
              <w:t xml:space="preserve"> livret à l</w:t>
            </w:r>
            <w:r w:rsidR="008D0344">
              <w:rPr>
                <w:b/>
                <w:bCs/>
                <w:lang w:eastAsia="fr-CA"/>
              </w:rPr>
              <w:t>'</w:t>
            </w:r>
            <w:r w:rsidRPr="00F816D8">
              <w:rPr>
                <w:b/>
                <w:bCs/>
                <w:lang w:eastAsia="fr-CA"/>
              </w:rPr>
              <w:t>attention des personnes en situation de handicap</w:t>
            </w:r>
          </w:p>
        </w:tc>
        <w:tc>
          <w:tcPr>
            <w:tcW w:w="4585" w:type="dxa"/>
          </w:tcPr>
          <w:p w14:paraId="60060383" w14:textId="680C5645" w:rsidR="008B3FC3" w:rsidRPr="00F816D8" w:rsidRDefault="008B3FC3" w:rsidP="00AD3155">
            <w:pPr>
              <w:rPr>
                <w:lang w:eastAsia="fr-CA"/>
              </w:rPr>
            </w:pPr>
            <w:r w:rsidRPr="00F816D8">
              <w:rPr>
                <w:lang w:eastAsia="fr-CA"/>
              </w:rPr>
              <w:t>Par la Plateforme Annonce Handicap, une association en Belgique [</w:t>
            </w:r>
            <w:hyperlink r:id="rId12" w:history="1">
              <w:r w:rsidRPr="001A40A9">
                <w:rPr>
                  <w:rStyle w:val="Lienhypertexte"/>
                  <w:lang w:eastAsia="fr-CA"/>
                </w:rPr>
                <w:t>en ligne</w:t>
              </w:r>
            </w:hyperlink>
            <w:r w:rsidRPr="00F816D8">
              <w:rPr>
                <w:lang w:eastAsia="fr-CA"/>
              </w:rPr>
              <w:t>]</w:t>
            </w:r>
          </w:p>
        </w:tc>
      </w:tr>
      <w:tr w:rsidR="008B3FC3" w:rsidRPr="00F816D8" w14:paraId="58726F7D" w14:textId="77777777" w:rsidTr="008B3FC3">
        <w:tc>
          <w:tcPr>
            <w:tcW w:w="625" w:type="dxa"/>
          </w:tcPr>
          <w:p w14:paraId="16F12241" w14:textId="0A49D59D" w:rsidR="008B3FC3" w:rsidRPr="00F816D8" w:rsidRDefault="008B3FC3" w:rsidP="00AD3155">
            <w:pPr>
              <w:rPr>
                <w:b/>
                <w:bCs/>
                <w:lang w:eastAsia="fr-CA"/>
              </w:rPr>
            </w:pPr>
            <w:r>
              <w:rPr>
                <w:b/>
                <w:bCs/>
                <w:lang w:eastAsia="fr-CA"/>
              </w:rPr>
              <w:t>6.</w:t>
            </w:r>
          </w:p>
        </w:tc>
        <w:tc>
          <w:tcPr>
            <w:tcW w:w="4140" w:type="dxa"/>
          </w:tcPr>
          <w:p w14:paraId="5C4EBE49" w14:textId="4C968811" w:rsidR="008B3FC3" w:rsidRPr="00F816D8" w:rsidRDefault="008B3FC3" w:rsidP="00AD3155">
            <w:pPr>
              <w:rPr>
                <w:b/>
                <w:bCs/>
                <w:lang w:eastAsia="fr-CA"/>
              </w:rPr>
            </w:pPr>
            <w:r w:rsidRPr="00F816D8">
              <w:rPr>
                <w:b/>
                <w:bCs/>
                <w:lang w:eastAsia="fr-CA"/>
              </w:rPr>
              <w:t>Handicap, déficience, des mots pour le dire</w:t>
            </w:r>
            <w:r w:rsidR="008D0344">
              <w:rPr>
                <w:b/>
                <w:bCs/>
                <w:lang w:eastAsia="fr-CA"/>
              </w:rPr>
              <w:t>:</w:t>
            </w:r>
            <w:r w:rsidRPr="00F816D8">
              <w:rPr>
                <w:b/>
                <w:bCs/>
                <w:lang w:eastAsia="fr-CA"/>
              </w:rPr>
              <w:t xml:space="preserve"> livret à l</w:t>
            </w:r>
            <w:r w:rsidR="008D0344">
              <w:rPr>
                <w:b/>
                <w:bCs/>
                <w:lang w:eastAsia="fr-CA"/>
              </w:rPr>
              <w:t>'</w:t>
            </w:r>
            <w:r w:rsidRPr="00F816D8">
              <w:rPr>
                <w:b/>
                <w:bCs/>
                <w:lang w:eastAsia="fr-CA"/>
              </w:rPr>
              <w:t>attention de parents d</w:t>
            </w:r>
            <w:r w:rsidR="008D0344">
              <w:rPr>
                <w:b/>
                <w:bCs/>
                <w:lang w:eastAsia="fr-CA"/>
              </w:rPr>
              <w:t>'</w:t>
            </w:r>
            <w:r w:rsidRPr="00F816D8">
              <w:rPr>
                <w:b/>
                <w:bCs/>
                <w:lang w:eastAsia="fr-CA"/>
              </w:rPr>
              <w:t>enfants en situation de handicap</w:t>
            </w:r>
          </w:p>
        </w:tc>
        <w:tc>
          <w:tcPr>
            <w:tcW w:w="4585" w:type="dxa"/>
          </w:tcPr>
          <w:p w14:paraId="53E6CDCF" w14:textId="35311199" w:rsidR="008B3FC3" w:rsidRPr="00F816D8" w:rsidRDefault="008B3FC3" w:rsidP="00AD3155">
            <w:pPr>
              <w:rPr>
                <w:lang w:eastAsia="fr-CA"/>
              </w:rPr>
            </w:pPr>
            <w:r w:rsidRPr="00F816D8">
              <w:rPr>
                <w:lang w:eastAsia="fr-CA"/>
              </w:rPr>
              <w:t>Par la Plateforme Annonce Handicap, une association en Belgique [</w:t>
            </w:r>
            <w:hyperlink r:id="rId13" w:history="1">
              <w:r w:rsidRPr="001A40A9">
                <w:rPr>
                  <w:rStyle w:val="Lienhypertexte"/>
                  <w:lang w:eastAsia="fr-CA"/>
                </w:rPr>
                <w:t>en ligne</w:t>
              </w:r>
            </w:hyperlink>
            <w:r w:rsidRPr="00F816D8">
              <w:rPr>
                <w:lang w:eastAsia="fr-CA"/>
              </w:rPr>
              <w:t>]</w:t>
            </w:r>
          </w:p>
        </w:tc>
      </w:tr>
      <w:tr w:rsidR="008B3FC3" w:rsidRPr="00F816D8" w14:paraId="75BCD342" w14:textId="77777777" w:rsidTr="008B3FC3">
        <w:tc>
          <w:tcPr>
            <w:tcW w:w="625" w:type="dxa"/>
          </w:tcPr>
          <w:p w14:paraId="31CC3C1A" w14:textId="5766F60C" w:rsidR="008B3FC3" w:rsidRPr="00F816D8" w:rsidRDefault="008B3FC3" w:rsidP="00AD3155">
            <w:pPr>
              <w:rPr>
                <w:b/>
                <w:bCs/>
                <w:lang w:eastAsia="fr-CA"/>
              </w:rPr>
            </w:pPr>
            <w:r>
              <w:rPr>
                <w:b/>
                <w:bCs/>
                <w:lang w:eastAsia="fr-CA"/>
              </w:rPr>
              <w:t>7.</w:t>
            </w:r>
          </w:p>
        </w:tc>
        <w:tc>
          <w:tcPr>
            <w:tcW w:w="4140" w:type="dxa"/>
          </w:tcPr>
          <w:p w14:paraId="392C00D4" w14:textId="6A2ED136" w:rsidR="008B3FC3" w:rsidRPr="008D0344" w:rsidRDefault="008B3FC3" w:rsidP="00AD3155">
            <w:pPr>
              <w:rPr>
                <w:b/>
                <w:bCs/>
                <w:lang w:val="en-US" w:eastAsia="fr-CA"/>
              </w:rPr>
            </w:pPr>
            <w:r w:rsidRPr="008D0344">
              <w:rPr>
                <w:b/>
                <w:bCs/>
                <w:lang w:val="en-US" w:eastAsia="fr-CA"/>
              </w:rPr>
              <w:t>Tough Talks</w:t>
            </w:r>
            <w:r w:rsidR="008D0344">
              <w:rPr>
                <w:b/>
                <w:bCs/>
                <w:lang w:val="en-US" w:eastAsia="fr-CA"/>
              </w:rPr>
              <w:t>:</w:t>
            </w:r>
            <w:r w:rsidRPr="008D0344">
              <w:rPr>
                <w:b/>
                <w:bCs/>
                <w:lang w:val="en-US" w:eastAsia="fr-CA"/>
              </w:rPr>
              <w:t xml:space="preserve"> Talking to children about vision impairment</w:t>
            </w:r>
          </w:p>
        </w:tc>
        <w:tc>
          <w:tcPr>
            <w:tcW w:w="4585" w:type="dxa"/>
          </w:tcPr>
          <w:p w14:paraId="68288680" w14:textId="2A02C103" w:rsidR="008B3FC3" w:rsidRPr="00F816D8" w:rsidRDefault="008B3FC3" w:rsidP="00AD3155">
            <w:pPr>
              <w:rPr>
                <w:lang w:eastAsia="fr-CA"/>
              </w:rPr>
            </w:pPr>
            <w:r w:rsidRPr="00F816D8">
              <w:rPr>
                <w:lang w:eastAsia="fr-CA"/>
              </w:rPr>
              <w:t>Par le Royal National institute of blind people (RNIB), un organisme au Royaume-Uni [</w:t>
            </w:r>
            <w:hyperlink r:id="rId14" w:history="1">
              <w:r w:rsidRPr="001A40A9">
                <w:rPr>
                  <w:rStyle w:val="Lienhypertexte"/>
                  <w:lang w:eastAsia="fr-CA"/>
                </w:rPr>
                <w:t>en ligne et en anglais</w:t>
              </w:r>
            </w:hyperlink>
            <w:r w:rsidRPr="00F816D8">
              <w:rPr>
                <w:lang w:eastAsia="fr-CA"/>
              </w:rPr>
              <w:t>]</w:t>
            </w:r>
          </w:p>
        </w:tc>
      </w:tr>
      <w:tr w:rsidR="008B3FC3" w:rsidRPr="00F816D8" w14:paraId="6816B191" w14:textId="77777777" w:rsidTr="008B3FC3">
        <w:tc>
          <w:tcPr>
            <w:tcW w:w="625" w:type="dxa"/>
          </w:tcPr>
          <w:p w14:paraId="10317816" w14:textId="4BEFAE23" w:rsidR="008B3FC3" w:rsidRPr="00F816D8" w:rsidRDefault="008B3FC3" w:rsidP="00AD3155">
            <w:pPr>
              <w:rPr>
                <w:b/>
                <w:bCs/>
                <w:lang w:eastAsia="fr-CA"/>
              </w:rPr>
            </w:pPr>
            <w:r>
              <w:rPr>
                <w:b/>
                <w:bCs/>
                <w:lang w:eastAsia="fr-CA"/>
              </w:rPr>
              <w:t>8.</w:t>
            </w:r>
          </w:p>
        </w:tc>
        <w:tc>
          <w:tcPr>
            <w:tcW w:w="4140" w:type="dxa"/>
          </w:tcPr>
          <w:p w14:paraId="6801875B" w14:textId="78228170" w:rsidR="008B3FC3" w:rsidRPr="008D0344" w:rsidRDefault="008B3FC3" w:rsidP="00AD3155">
            <w:pPr>
              <w:rPr>
                <w:b/>
                <w:bCs/>
                <w:lang w:val="en-US" w:eastAsia="fr-CA"/>
              </w:rPr>
            </w:pPr>
            <w:r w:rsidRPr="008D0344">
              <w:rPr>
                <w:b/>
                <w:bCs/>
                <w:lang w:val="en-US" w:eastAsia="fr-CA"/>
              </w:rPr>
              <w:t>A guide to discussing your child</w:t>
            </w:r>
            <w:r w:rsidR="008D0344">
              <w:rPr>
                <w:b/>
                <w:bCs/>
                <w:lang w:val="en-US" w:eastAsia="fr-CA"/>
              </w:rPr>
              <w:t>'</w:t>
            </w:r>
            <w:r w:rsidRPr="008D0344">
              <w:rPr>
                <w:b/>
                <w:bCs/>
                <w:lang w:val="en-US" w:eastAsia="fr-CA"/>
              </w:rPr>
              <w:t>s disability</w:t>
            </w:r>
          </w:p>
        </w:tc>
        <w:tc>
          <w:tcPr>
            <w:tcW w:w="4585" w:type="dxa"/>
          </w:tcPr>
          <w:p w14:paraId="1DB29BFB" w14:textId="68DAC952" w:rsidR="008B3FC3" w:rsidRPr="00F816D8" w:rsidRDefault="008B3FC3" w:rsidP="00AD3155">
            <w:pPr>
              <w:rPr>
                <w:lang w:eastAsia="fr-CA"/>
              </w:rPr>
            </w:pPr>
            <w:r w:rsidRPr="00F816D8">
              <w:rPr>
                <w:lang w:eastAsia="fr-CA"/>
              </w:rPr>
              <w:t>Par Advance Psychology Services, un service de consultation en psychologie en Ontario (Canada) [</w:t>
            </w:r>
            <w:hyperlink r:id="rId15" w:history="1">
              <w:r w:rsidRPr="001A40A9">
                <w:rPr>
                  <w:rStyle w:val="Lienhypertexte"/>
                  <w:lang w:eastAsia="fr-CA"/>
                </w:rPr>
                <w:t>page web en anglais</w:t>
              </w:r>
            </w:hyperlink>
            <w:r w:rsidRPr="00F816D8">
              <w:rPr>
                <w:lang w:eastAsia="fr-CA"/>
              </w:rPr>
              <w:t>]</w:t>
            </w:r>
          </w:p>
        </w:tc>
      </w:tr>
    </w:tbl>
    <w:p w14:paraId="79E706C7" w14:textId="75986410" w:rsidR="00F816D8" w:rsidRDefault="00F816D8" w:rsidP="00ED5F19">
      <w:pPr>
        <w:rPr>
          <w:lang w:eastAsia="fr-CA"/>
        </w:rPr>
      </w:pPr>
      <w:r>
        <w:rPr>
          <w:lang w:eastAsia="fr-CA"/>
        </w:rPr>
        <w:t xml:space="preserve">{Page </w:t>
      </w:r>
      <w:r w:rsidR="00645297">
        <w:rPr>
          <w:lang w:eastAsia="fr-CA"/>
        </w:rPr>
        <w:t>6</w:t>
      </w:r>
      <w:r>
        <w:rPr>
          <w:lang w:eastAsia="fr-CA"/>
        </w:rPr>
        <w:t>}</w:t>
      </w:r>
    </w:p>
    <w:p w14:paraId="575D2426" w14:textId="49AA53B3" w:rsidR="00ED5F19" w:rsidRDefault="00ED5F19" w:rsidP="00ED5F19">
      <w:pPr>
        <w:rPr>
          <w:lang w:eastAsia="fr-CA"/>
        </w:rPr>
      </w:pPr>
      <w:r>
        <w:rPr>
          <w:lang w:eastAsia="fr-CA"/>
        </w:rPr>
        <w:lastRenderedPageBreak/>
        <w:t>Invitez les parents à utiliser des sources d</w:t>
      </w:r>
      <w:r w:rsidR="008D0344">
        <w:rPr>
          <w:lang w:eastAsia="fr-CA"/>
        </w:rPr>
        <w:t>'</w:t>
      </w:r>
      <w:r>
        <w:rPr>
          <w:lang w:eastAsia="fr-CA"/>
        </w:rPr>
        <w:t>informations fiables. Mettez-les en garde face à l</w:t>
      </w:r>
      <w:r w:rsidR="008D0344">
        <w:rPr>
          <w:lang w:eastAsia="fr-CA"/>
        </w:rPr>
        <w:t>'</w:t>
      </w:r>
      <w:r>
        <w:rPr>
          <w:lang w:eastAsia="fr-CA"/>
        </w:rPr>
        <w:t>utilisation des moteurs de recherche sur le Web ou l</w:t>
      </w:r>
      <w:r w:rsidR="008D0344">
        <w:rPr>
          <w:lang w:eastAsia="fr-CA"/>
        </w:rPr>
        <w:t>'</w:t>
      </w:r>
      <w:r>
        <w:rPr>
          <w:lang w:eastAsia="fr-CA"/>
        </w:rPr>
        <w:t>interrogation d</w:t>
      </w:r>
      <w:r w:rsidR="008D0344">
        <w:rPr>
          <w:lang w:eastAsia="fr-CA"/>
        </w:rPr>
        <w:t>'</w:t>
      </w:r>
      <w:r>
        <w:rPr>
          <w:lang w:eastAsia="fr-CA"/>
        </w:rPr>
        <w:t>agents conversationnels en intelligence artificielle. Ces outils n</w:t>
      </w:r>
      <w:r w:rsidR="008D0344">
        <w:rPr>
          <w:lang w:eastAsia="fr-CA"/>
        </w:rPr>
        <w:t>'</w:t>
      </w:r>
      <w:r>
        <w:rPr>
          <w:lang w:eastAsia="fr-CA"/>
        </w:rPr>
        <w:t xml:space="preserve">offrent pas toujours des informations fiables et validées. Aussi, les sites web </w:t>
      </w:r>
      <w:hyperlink r:id="rId16" w:history="1">
        <w:r w:rsidRPr="00D67CE9">
          <w:rPr>
            <w:rStyle w:val="Lienhypertexte"/>
            <w:lang w:eastAsia="fr-CA"/>
          </w:rPr>
          <w:t>Deepl</w:t>
        </w:r>
      </w:hyperlink>
      <w:r>
        <w:rPr>
          <w:lang w:eastAsia="fr-CA"/>
        </w:rPr>
        <w:t xml:space="preserve"> et </w:t>
      </w:r>
      <w:hyperlink r:id="rId17" w:history="1">
        <w:r w:rsidRPr="00D67CE9">
          <w:rPr>
            <w:rStyle w:val="Lienhypertexte"/>
            <w:lang w:eastAsia="fr-CA"/>
          </w:rPr>
          <w:t>Google Traduction</w:t>
        </w:r>
      </w:hyperlink>
      <w:r>
        <w:rPr>
          <w:lang w:eastAsia="fr-CA"/>
        </w:rPr>
        <w:t xml:space="preserve"> sont des outils de traduction pouvant être recommandés à la clientèle qui est davantage à l</w:t>
      </w:r>
      <w:r w:rsidR="008D0344">
        <w:rPr>
          <w:lang w:eastAsia="fr-CA"/>
        </w:rPr>
        <w:t>'</w:t>
      </w:r>
      <w:r>
        <w:rPr>
          <w:lang w:eastAsia="fr-CA"/>
        </w:rPr>
        <w:t>aise en lecture dans une autre langue.</w:t>
      </w:r>
    </w:p>
    <w:p w14:paraId="6911276D" w14:textId="615523F8" w:rsidR="00ED5F19" w:rsidRDefault="00ED5F19" w:rsidP="00B323A8">
      <w:pPr>
        <w:pStyle w:val="Titre2"/>
        <w:rPr>
          <w:lang w:eastAsia="fr-CA"/>
        </w:rPr>
      </w:pPr>
      <w:bookmarkStart w:id="13" w:name="_Toc230677066"/>
      <w:r>
        <w:rPr>
          <w:lang w:eastAsia="fr-CA"/>
        </w:rPr>
        <w:t>5. Comment guider les parents dans leur réflexion quant au moment approprié d</w:t>
      </w:r>
      <w:r w:rsidR="008D0344">
        <w:rPr>
          <w:lang w:eastAsia="fr-CA"/>
        </w:rPr>
        <w:t>'</w:t>
      </w:r>
      <w:r>
        <w:rPr>
          <w:lang w:eastAsia="fr-CA"/>
        </w:rPr>
        <w:t>annoncer</w:t>
      </w:r>
      <w:r w:rsidR="008D0344">
        <w:rPr>
          <w:lang w:eastAsia="fr-CA"/>
        </w:rPr>
        <w:t xml:space="preserve"> </w:t>
      </w:r>
      <w:r>
        <w:rPr>
          <w:lang w:eastAsia="fr-CA"/>
        </w:rPr>
        <w:t>le diagnostic à leur enfant?</w:t>
      </w:r>
      <w:bookmarkEnd w:id="13"/>
    </w:p>
    <w:p w14:paraId="0C6CDB6C" w14:textId="45F131BF" w:rsidR="00ED5F19" w:rsidRDefault="00ED5F19" w:rsidP="00ED5F19">
      <w:pPr>
        <w:rPr>
          <w:lang w:eastAsia="fr-CA"/>
        </w:rPr>
      </w:pPr>
      <w:r>
        <w:rPr>
          <w:lang w:eastAsia="fr-CA"/>
        </w:rPr>
        <w:t>Il est probable que dès l</w:t>
      </w:r>
      <w:r w:rsidR="008D0344">
        <w:rPr>
          <w:lang w:eastAsia="fr-CA"/>
        </w:rPr>
        <w:t>'</w:t>
      </w:r>
      <w:r>
        <w:rPr>
          <w:lang w:eastAsia="fr-CA"/>
        </w:rPr>
        <w:t xml:space="preserve">annonce du diagnostic, certains parents traversent un </w:t>
      </w:r>
      <w:r w:rsidRPr="00CB0AA8">
        <w:rPr>
          <w:b/>
          <w:bCs/>
          <w:lang w:eastAsia="fr-CA"/>
        </w:rPr>
        <w:t>long processus d</w:t>
      </w:r>
      <w:r w:rsidR="008D0344">
        <w:rPr>
          <w:b/>
          <w:bCs/>
          <w:lang w:eastAsia="fr-CA"/>
        </w:rPr>
        <w:t>'</w:t>
      </w:r>
      <w:r w:rsidRPr="00CB0AA8">
        <w:rPr>
          <w:b/>
          <w:bCs/>
          <w:lang w:eastAsia="fr-CA"/>
        </w:rPr>
        <w:t>acceptation</w:t>
      </w:r>
      <w:r>
        <w:rPr>
          <w:lang w:eastAsia="fr-CA"/>
        </w:rPr>
        <w:t xml:space="preserve"> progressive du diagnostic. Ils arriveront rapidement au moment où il sera nécessaire d</w:t>
      </w:r>
      <w:r w:rsidR="008D0344">
        <w:rPr>
          <w:lang w:eastAsia="fr-CA"/>
        </w:rPr>
        <w:t>'</w:t>
      </w:r>
      <w:r>
        <w:rPr>
          <w:lang w:eastAsia="fr-CA"/>
        </w:rPr>
        <w:t>annoncer le diagnostic à leur enfant, à leur famille et aux amis, puis à un entourage plus large (ex.</w:t>
      </w:r>
      <w:r w:rsidR="008D0344">
        <w:rPr>
          <w:lang w:eastAsia="fr-CA"/>
        </w:rPr>
        <w:t>:</w:t>
      </w:r>
      <w:r>
        <w:rPr>
          <w:lang w:eastAsia="fr-CA"/>
        </w:rPr>
        <w:t xml:space="preserve"> professeur, voisins, employeurs</w:t>
      </w:r>
      <w:r w:rsidR="001C7698">
        <w:rPr>
          <w:lang w:eastAsia="fr-CA"/>
        </w:rPr>
        <w:t>...</w:t>
      </w:r>
      <w:r>
        <w:rPr>
          <w:lang w:eastAsia="fr-CA"/>
        </w:rPr>
        <w:t xml:space="preserve">). Ils devront parfois gérer des réactions stigmatisantes et décider </w:t>
      </w:r>
      <w:r w:rsidR="008D0344">
        <w:rPr>
          <w:lang w:eastAsia="fr-CA"/>
        </w:rPr>
        <w:t>«</w:t>
      </w:r>
      <w:r>
        <w:rPr>
          <w:lang w:eastAsia="fr-CA"/>
        </w:rPr>
        <w:t>à qui, quand et comment</w:t>
      </w:r>
      <w:r w:rsidR="008D0344">
        <w:rPr>
          <w:lang w:eastAsia="fr-CA"/>
        </w:rPr>
        <w:t>»</w:t>
      </w:r>
      <w:r>
        <w:rPr>
          <w:lang w:eastAsia="fr-CA"/>
        </w:rPr>
        <w:t xml:space="preserve"> partager l</w:t>
      </w:r>
      <w:r w:rsidR="008D0344">
        <w:rPr>
          <w:lang w:eastAsia="fr-CA"/>
        </w:rPr>
        <w:t>'</w:t>
      </w:r>
      <w:r>
        <w:rPr>
          <w:lang w:eastAsia="fr-CA"/>
        </w:rPr>
        <w:t>information. Ils auront à décider du niveau d</w:t>
      </w:r>
      <w:r w:rsidR="008D0344">
        <w:rPr>
          <w:lang w:eastAsia="fr-CA"/>
        </w:rPr>
        <w:t>'</w:t>
      </w:r>
      <w:r>
        <w:rPr>
          <w:lang w:eastAsia="fr-CA"/>
        </w:rPr>
        <w:t>informations à communiquer à chacun d</w:t>
      </w:r>
      <w:r w:rsidR="008D0344">
        <w:rPr>
          <w:lang w:eastAsia="fr-CA"/>
        </w:rPr>
        <w:t>'</w:t>
      </w:r>
      <w:r>
        <w:rPr>
          <w:lang w:eastAsia="fr-CA"/>
        </w:rPr>
        <w:t>eux. Ils s</w:t>
      </w:r>
      <w:r w:rsidR="008D0344">
        <w:rPr>
          <w:lang w:eastAsia="fr-CA"/>
        </w:rPr>
        <w:t>'</w:t>
      </w:r>
      <w:r>
        <w:rPr>
          <w:lang w:eastAsia="fr-CA"/>
        </w:rPr>
        <w:t>informeront, renseigneront les autres personnes et ils défendront les intérêts de leur enfant de la manière la plus appropriée. L</w:t>
      </w:r>
      <w:r w:rsidR="008D0344">
        <w:rPr>
          <w:lang w:eastAsia="fr-CA"/>
        </w:rPr>
        <w:t>'</w:t>
      </w:r>
      <w:r>
        <w:rPr>
          <w:lang w:eastAsia="fr-CA"/>
        </w:rPr>
        <w:t>annonce du diagnostic à son enfant peut parfois être lourde de conséquences (Almog et al., 2023).</w:t>
      </w:r>
    </w:p>
    <w:p w14:paraId="41DD8A5A" w14:textId="2709C764" w:rsidR="00ED5F19" w:rsidRDefault="00ED5F19" w:rsidP="00ED5F19">
      <w:pPr>
        <w:rPr>
          <w:lang w:eastAsia="fr-CA"/>
        </w:rPr>
      </w:pPr>
      <w:r>
        <w:rPr>
          <w:lang w:eastAsia="fr-CA"/>
        </w:rPr>
        <w:t>Dans ce contexte, certains parents pourraient refuser d</w:t>
      </w:r>
      <w:r w:rsidR="008D0344">
        <w:rPr>
          <w:lang w:eastAsia="fr-CA"/>
        </w:rPr>
        <w:t>'</w:t>
      </w:r>
      <w:r>
        <w:rPr>
          <w:lang w:eastAsia="fr-CA"/>
        </w:rPr>
        <w:t>annoncer le diagnostic à leur enfant ou à leur entourage ou encore, reporter l</w:t>
      </w:r>
      <w:r w:rsidR="008D0344">
        <w:rPr>
          <w:lang w:eastAsia="fr-CA"/>
        </w:rPr>
        <w:t>'</w:t>
      </w:r>
      <w:r>
        <w:rPr>
          <w:lang w:eastAsia="fr-CA"/>
        </w:rPr>
        <w:t>annonce de façon indéterminée sans égard aux besoins de l</w:t>
      </w:r>
      <w:r w:rsidR="008D0344">
        <w:rPr>
          <w:lang w:eastAsia="fr-CA"/>
        </w:rPr>
        <w:t>'</w:t>
      </w:r>
      <w:r>
        <w:rPr>
          <w:lang w:eastAsia="fr-CA"/>
        </w:rPr>
        <w:t>enfant.</w:t>
      </w:r>
    </w:p>
    <w:p w14:paraId="0C6ED6F8" w14:textId="29222DD8" w:rsidR="00ED5F19" w:rsidRDefault="00ED5F19" w:rsidP="00ED5F19">
      <w:pPr>
        <w:rPr>
          <w:lang w:eastAsia="fr-CA"/>
        </w:rPr>
      </w:pPr>
      <w:r>
        <w:rPr>
          <w:lang w:eastAsia="fr-CA"/>
        </w:rPr>
        <w:t xml:space="preserve">Selon Mateo-Arriero et ses collaborateurs, </w:t>
      </w:r>
      <w:r w:rsidR="008D0344">
        <w:rPr>
          <w:lang w:eastAsia="fr-CA"/>
        </w:rPr>
        <w:t>«</w:t>
      </w:r>
      <w:r>
        <w:rPr>
          <w:lang w:eastAsia="fr-CA"/>
        </w:rPr>
        <w:t>les décisions relatives à la communication du diagnostic à autrui deviennent plus faciles avec l</w:t>
      </w:r>
      <w:r w:rsidR="008D0344">
        <w:rPr>
          <w:lang w:eastAsia="fr-CA"/>
        </w:rPr>
        <w:t>'</w:t>
      </w:r>
      <w:r>
        <w:rPr>
          <w:lang w:eastAsia="fr-CA"/>
        </w:rPr>
        <w:t xml:space="preserve">expérience acquise, ce qui indique que les parents ont besoin </w:t>
      </w:r>
      <w:r w:rsidRPr="00645297">
        <w:rPr>
          <w:b/>
          <w:bCs/>
          <w:lang w:eastAsia="fr-CA"/>
        </w:rPr>
        <w:t>d</w:t>
      </w:r>
      <w:r w:rsidR="008D0344">
        <w:rPr>
          <w:b/>
          <w:bCs/>
          <w:lang w:eastAsia="fr-CA"/>
        </w:rPr>
        <w:t>'</w:t>
      </w:r>
      <w:r w:rsidRPr="00645297">
        <w:rPr>
          <w:b/>
          <w:bCs/>
          <w:lang w:eastAsia="fr-CA"/>
        </w:rPr>
        <w:t>un soutien pour être à l</w:t>
      </w:r>
      <w:r w:rsidR="008D0344">
        <w:rPr>
          <w:b/>
          <w:bCs/>
          <w:lang w:eastAsia="fr-CA"/>
        </w:rPr>
        <w:t>'</w:t>
      </w:r>
      <w:r w:rsidRPr="00645297">
        <w:rPr>
          <w:b/>
          <w:bCs/>
          <w:lang w:eastAsia="fr-CA"/>
        </w:rPr>
        <w:t>aise à aborder le diagnostic</w:t>
      </w:r>
      <w:r>
        <w:rPr>
          <w:lang w:eastAsia="fr-CA"/>
        </w:rPr>
        <w:t>, et ce, relativement peu de temps après le diagnostic</w:t>
      </w:r>
      <w:r w:rsidR="008D0344">
        <w:rPr>
          <w:lang w:eastAsia="fr-CA"/>
        </w:rPr>
        <w:t>»</w:t>
      </w:r>
      <w:r>
        <w:rPr>
          <w:lang w:eastAsia="fr-CA"/>
        </w:rPr>
        <w:t xml:space="preserve"> (Mateo-Arriero, Perry, Gilbey, et al., 2025).</w:t>
      </w:r>
    </w:p>
    <w:p w14:paraId="16082B70" w14:textId="2940921A" w:rsidR="00ED5F19" w:rsidRDefault="00ED5F19" w:rsidP="00ED5F19">
      <w:pPr>
        <w:rPr>
          <w:lang w:eastAsia="fr-CA"/>
        </w:rPr>
      </w:pPr>
      <w:r>
        <w:rPr>
          <w:lang w:eastAsia="fr-CA"/>
        </w:rPr>
        <w:t>Des outils d</w:t>
      </w:r>
      <w:r w:rsidR="008D0344">
        <w:rPr>
          <w:lang w:eastAsia="fr-CA"/>
        </w:rPr>
        <w:t>'</w:t>
      </w:r>
      <w:r>
        <w:rPr>
          <w:lang w:eastAsia="fr-CA"/>
        </w:rPr>
        <w:t>intervention sont disponibles en annexe pour soutenir les parents dans ce contexte</w:t>
      </w:r>
      <w:r w:rsidR="008D0344">
        <w:rPr>
          <w:lang w:eastAsia="fr-CA"/>
        </w:rPr>
        <w:t>:</w:t>
      </w:r>
      <w:r>
        <w:rPr>
          <w:lang w:eastAsia="fr-CA"/>
        </w:rPr>
        <w:t xml:space="preserve"> a) annexes 3</w:t>
      </w:r>
      <w:r w:rsidR="008D0344">
        <w:rPr>
          <w:lang w:eastAsia="fr-CA"/>
        </w:rPr>
        <w:t>:</w:t>
      </w:r>
      <w:r>
        <w:rPr>
          <w:lang w:eastAsia="fr-CA"/>
        </w:rPr>
        <w:t xml:space="preserve"> Allégorie Bienvenue en Hollande; b) annexe 4</w:t>
      </w:r>
      <w:r w:rsidR="008D0344">
        <w:rPr>
          <w:lang w:eastAsia="fr-CA"/>
        </w:rPr>
        <w:t>:</w:t>
      </w:r>
      <w:r>
        <w:rPr>
          <w:lang w:eastAsia="fr-CA"/>
        </w:rPr>
        <w:t xml:space="preserve"> Processus d</w:t>
      </w:r>
      <w:r w:rsidR="008D0344">
        <w:rPr>
          <w:lang w:eastAsia="fr-CA"/>
        </w:rPr>
        <w:t>'</w:t>
      </w:r>
      <w:r>
        <w:rPr>
          <w:lang w:eastAsia="fr-CA"/>
        </w:rPr>
        <w:t>adaptation et stratégies d</w:t>
      </w:r>
      <w:r w:rsidR="008D0344">
        <w:rPr>
          <w:lang w:eastAsia="fr-CA"/>
        </w:rPr>
        <w:t>'</w:t>
      </w:r>
      <w:r>
        <w:rPr>
          <w:lang w:eastAsia="fr-CA"/>
        </w:rPr>
        <w:t>intervention; c) annexe 5</w:t>
      </w:r>
      <w:r w:rsidR="008D0344">
        <w:rPr>
          <w:lang w:eastAsia="fr-CA"/>
        </w:rPr>
        <w:t>:</w:t>
      </w:r>
      <w:r>
        <w:rPr>
          <w:lang w:eastAsia="fr-CA"/>
        </w:rPr>
        <w:t xml:space="preserve"> Les étapes du deuil.</w:t>
      </w:r>
    </w:p>
    <w:p w14:paraId="66B07217" w14:textId="77777777" w:rsidR="00645297" w:rsidRDefault="00645297" w:rsidP="00645297">
      <w:pPr>
        <w:rPr>
          <w:lang w:eastAsia="fr-CA"/>
        </w:rPr>
      </w:pPr>
      <w:r>
        <w:rPr>
          <w:lang w:eastAsia="fr-CA"/>
        </w:rPr>
        <w:t>{Page 7}</w:t>
      </w:r>
    </w:p>
    <w:p w14:paraId="41B28564" w14:textId="6D0AA628" w:rsidR="00ED5F19" w:rsidRDefault="00ED5F19" w:rsidP="00ED5F19">
      <w:pPr>
        <w:rPr>
          <w:lang w:eastAsia="fr-CA"/>
        </w:rPr>
      </w:pPr>
      <w:r>
        <w:rPr>
          <w:lang w:eastAsia="fr-CA"/>
        </w:rPr>
        <w:t>Il est entendu que le processus d</w:t>
      </w:r>
      <w:r w:rsidR="008D0344">
        <w:rPr>
          <w:lang w:eastAsia="fr-CA"/>
        </w:rPr>
        <w:t>'</w:t>
      </w:r>
      <w:r>
        <w:rPr>
          <w:lang w:eastAsia="fr-CA"/>
        </w:rPr>
        <w:t>acceptation ou d</w:t>
      </w:r>
      <w:r w:rsidR="008D0344">
        <w:rPr>
          <w:lang w:eastAsia="fr-CA"/>
        </w:rPr>
        <w:t>'</w:t>
      </w:r>
      <w:r>
        <w:rPr>
          <w:lang w:eastAsia="fr-CA"/>
        </w:rPr>
        <w:t>adaptation se vit différemment d</w:t>
      </w:r>
      <w:r w:rsidR="008D0344">
        <w:rPr>
          <w:lang w:eastAsia="fr-CA"/>
        </w:rPr>
        <w:t>'</w:t>
      </w:r>
      <w:r>
        <w:rPr>
          <w:lang w:eastAsia="fr-CA"/>
        </w:rPr>
        <w:t>une famille à l</w:t>
      </w:r>
      <w:r w:rsidR="008D0344">
        <w:rPr>
          <w:lang w:eastAsia="fr-CA"/>
        </w:rPr>
        <w:t>'</w:t>
      </w:r>
      <w:r>
        <w:rPr>
          <w:lang w:eastAsia="fr-CA"/>
        </w:rPr>
        <w:t>autre. Certains traverseront cette étape avec plus d</w:t>
      </w:r>
      <w:r w:rsidR="008D0344">
        <w:rPr>
          <w:lang w:eastAsia="fr-CA"/>
        </w:rPr>
        <w:t>'</w:t>
      </w:r>
      <w:r>
        <w:rPr>
          <w:lang w:eastAsia="fr-CA"/>
        </w:rPr>
        <w:t>aisance.</w:t>
      </w:r>
    </w:p>
    <w:p w14:paraId="322CEFD9" w14:textId="77777777" w:rsidR="00ED5F19" w:rsidRDefault="00ED5F19" w:rsidP="00B323A8">
      <w:pPr>
        <w:pStyle w:val="Titre3"/>
        <w:rPr>
          <w:lang w:eastAsia="fr-CA"/>
        </w:rPr>
      </w:pPr>
      <w:bookmarkStart w:id="14" w:name="_Toc230677067"/>
      <w:r>
        <w:rPr>
          <w:lang w:eastAsia="fr-CA"/>
        </w:rPr>
        <w:lastRenderedPageBreak/>
        <w:t>5.1. Annoncer maintenant ou plus tard?</w:t>
      </w:r>
      <w:bookmarkEnd w:id="14"/>
    </w:p>
    <w:p w14:paraId="479047DD" w14:textId="4B84248E" w:rsidR="00452B95" w:rsidRDefault="00452B95" w:rsidP="00ED5F19">
      <w:pPr>
        <w:rPr>
          <w:lang w:eastAsia="fr-CA"/>
        </w:rPr>
      </w:pPr>
      <w:r>
        <w:rPr>
          <w:lang w:eastAsia="fr-CA"/>
        </w:rPr>
        <w:t>{Tableau}</w:t>
      </w:r>
    </w:p>
    <w:p w14:paraId="47D088CD" w14:textId="29D410AB" w:rsidR="00ED5F19" w:rsidRDefault="00ED5F19" w:rsidP="00452B95">
      <w:pPr>
        <w:pStyle w:val="Titre4"/>
        <w:rPr>
          <w:lang w:eastAsia="fr-CA"/>
        </w:rPr>
      </w:pPr>
      <w:bookmarkStart w:id="15" w:name="_Toc230677068"/>
      <w:r>
        <w:rPr>
          <w:lang w:eastAsia="fr-CA"/>
        </w:rPr>
        <w:t>Éléments à considérer lors du soutien offert aux parents</w:t>
      </w:r>
      <w:bookmarkEnd w:id="15"/>
    </w:p>
    <w:p w14:paraId="152E94C0" w14:textId="160CB838" w:rsidR="00ED5F19" w:rsidRDefault="00ED5F19" w:rsidP="00452B95">
      <w:pPr>
        <w:pStyle w:val="Titre5"/>
        <w:rPr>
          <w:lang w:eastAsia="fr-CA"/>
        </w:rPr>
      </w:pPr>
      <w:r>
        <w:rPr>
          <w:lang w:eastAsia="fr-CA"/>
        </w:rPr>
        <w:t>Prérequis parentaux pour annoncer le diagnostic à l</w:t>
      </w:r>
      <w:r w:rsidR="008D0344">
        <w:rPr>
          <w:lang w:eastAsia="fr-CA"/>
        </w:rPr>
        <w:t>'</w:t>
      </w:r>
      <w:r>
        <w:rPr>
          <w:lang w:eastAsia="fr-CA"/>
        </w:rPr>
        <w:t>enfant</w:t>
      </w:r>
    </w:p>
    <w:p w14:paraId="53D73283" w14:textId="6839BE12" w:rsidR="00ED5F19" w:rsidRDefault="00ED5F19" w:rsidP="00452B95">
      <w:pPr>
        <w:pStyle w:val="Liste"/>
        <w:rPr>
          <w:lang w:eastAsia="fr-CA"/>
        </w:rPr>
      </w:pPr>
      <w:r>
        <w:rPr>
          <w:lang w:eastAsia="fr-CA"/>
        </w:rPr>
        <w:t>Les parents doivent être confortables avec les informations qu</w:t>
      </w:r>
      <w:r w:rsidR="008D0344">
        <w:rPr>
          <w:lang w:eastAsia="fr-CA"/>
        </w:rPr>
        <w:t>'</w:t>
      </w:r>
      <w:r>
        <w:rPr>
          <w:lang w:eastAsia="fr-CA"/>
        </w:rPr>
        <w:t>ils doivent annoncer à leur enfant puisqu</w:t>
      </w:r>
      <w:r w:rsidR="008D0344">
        <w:rPr>
          <w:lang w:eastAsia="fr-CA"/>
        </w:rPr>
        <w:t>'</w:t>
      </w:r>
      <w:r>
        <w:rPr>
          <w:lang w:eastAsia="fr-CA"/>
        </w:rPr>
        <w:t>une charge émotionnelle est impliquée.</w:t>
      </w:r>
    </w:p>
    <w:p w14:paraId="01B99B18" w14:textId="137A3E96" w:rsidR="00ED5F19" w:rsidRDefault="00ED5F19" w:rsidP="00452B95">
      <w:pPr>
        <w:pStyle w:val="Liste"/>
        <w:rPr>
          <w:lang w:eastAsia="fr-CA"/>
        </w:rPr>
      </w:pPr>
      <w:r>
        <w:rPr>
          <w:lang w:eastAsia="fr-CA"/>
        </w:rPr>
        <w:t>Les parents doivent trouver les mots appropriés pour expliquer et transmettre l</w:t>
      </w:r>
      <w:r w:rsidR="008D0344">
        <w:rPr>
          <w:lang w:eastAsia="fr-CA"/>
        </w:rPr>
        <w:t>'</w:t>
      </w:r>
      <w:r>
        <w:rPr>
          <w:lang w:eastAsia="fr-CA"/>
        </w:rPr>
        <w:t>information à l</w:t>
      </w:r>
      <w:r w:rsidR="008D0344">
        <w:rPr>
          <w:lang w:eastAsia="fr-CA"/>
        </w:rPr>
        <w:t>'</w:t>
      </w:r>
      <w:r>
        <w:rPr>
          <w:lang w:eastAsia="fr-CA"/>
        </w:rPr>
        <w:t>enfant et à l</w:t>
      </w:r>
      <w:r w:rsidR="008D0344">
        <w:rPr>
          <w:lang w:eastAsia="fr-CA"/>
        </w:rPr>
        <w:t>'</w:t>
      </w:r>
      <w:r>
        <w:rPr>
          <w:lang w:eastAsia="fr-CA"/>
        </w:rPr>
        <w:t>entourage, selon le niveau de compréhension et les préoccupations de chacun.</w:t>
      </w:r>
    </w:p>
    <w:p w14:paraId="487F907B" w14:textId="3F281706" w:rsidR="00ED5F19" w:rsidRDefault="00ED5F19" w:rsidP="00452B95">
      <w:pPr>
        <w:pStyle w:val="Liste"/>
        <w:rPr>
          <w:lang w:eastAsia="fr-CA"/>
        </w:rPr>
      </w:pPr>
      <w:r>
        <w:rPr>
          <w:lang w:eastAsia="fr-CA"/>
        </w:rPr>
        <w:t>Les parents doivent saisir que l</w:t>
      </w:r>
      <w:r w:rsidR="008D0344">
        <w:rPr>
          <w:lang w:eastAsia="fr-CA"/>
        </w:rPr>
        <w:t>'</w:t>
      </w:r>
      <w:r>
        <w:rPr>
          <w:lang w:eastAsia="fr-CA"/>
        </w:rPr>
        <w:t>annonce diagnostique permettra à leur enfant de mieux comprendre sa condition et s</w:t>
      </w:r>
      <w:r w:rsidR="008D0344">
        <w:rPr>
          <w:lang w:eastAsia="fr-CA"/>
        </w:rPr>
        <w:t>'</w:t>
      </w:r>
      <w:r>
        <w:rPr>
          <w:lang w:eastAsia="fr-CA"/>
        </w:rPr>
        <w:t>y adapter, afin de développer son autonomie.</w:t>
      </w:r>
    </w:p>
    <w:p w14:paraId="60D69155" w14:textId="4FB9DABE" w:rsidR="00ED5F19" w:rsidRDefault="00ED5F19" w:rsidP="00452B95">
      <w:pPr>
        <w:pStyle w:val="Titre5"/>
        <w:rPr>
          <w:lang w:eastAsia="fr-CA"/>
        </w:rPr>
      </w:pPr>
      <w:r>
        <w:rPr>
          <w:lang w:eastAsia="fr-CA"/>
        </w:rPr>
        <w:t>Contextes où il peut être avisé de conseiller aux parents de reporter l</w:t>
      </w:r>
      <w:r w:rsidR="008D0344">
        <w:rPr>
          <w:lang w:eastAsia="fr-CA"/>
        </w:rPr>
        <w:t>'</w:t>
      </w:r>
      <w:r>
        <w:rPr>
          <w:lang w:eastAsia="fr-CA"/>
        </w:rPr>
        <w:t>annonce du diagnostic à leur enfant</w:t>
      </w:r>
    </w:p>
    <w:p w14:paraId="229241C6" w14:textId="1D8AF5B9" w:rsidR="00ED5F19" w:rsidRDefault="00ED5F19" w:rsidP="00452B95">
      <w:pPr>
        <w:pStyle w:val="Liste"/>
        <w:rPr>
          <w:lang w:eastAsia="fr-CA"/>
        </w:rPr>
      </w:pPr>
      <w:r>
        <w:rPr>
          <w:lang w:eastAsia="fr-CA"/>
        </w:rPr>
        <w:t>Lorsque les parents ont besoin d</w:t>
      </w:r>
      <w:r w:rsidR="008D0344">
        <w:rPr>
          <w:lang w:eastAsia="fr-CA"/>
        </w:rPr>
        <w:t>'</w:t>
      </w:r>
      <w:r>
        <w:rPr>
          <w:lang w:eastAsia="fr-CA"/>
        </w:rPr>
        <w:t>être accompagnés avant d</w:t>
      </w:r>
      <w:r w:rsidR="008D0344">
        <w:rPr>
          <w:lang w:eastAsia="fr-CA"/>
        </w:rPr>
        <w:t>'</w:t>
      </w:r>
      <w:r>
        <w:rPr>
          <w:lang w:eastAsia="fr-CA"/>
        </w:rPr>
        <w:t>annoncer le diagnostic à leur enfant ou à l</w:t>
      </w:r>
      <w:r w:rsidR="008D0344">
        <w:rPr>
          <w:lang w:eastAsia="fr-CA"/>
        </w:rPr>
        <w:t>'</w:t>
      </w:r>
      <w:r>
        <w:rPr>
          <w:lang w:eastAsia="fr-CA"/>
        </w:rPr>
        <w:t>entourage. Il peut être avisé de reporter l</w:t>
      </w:r>
      <w:r w:rsidR="008D0344">
        <w:rPr>
          <w:lang w:eastAsia="fr-CA"/>
        </w:rPr>
        <w:t>'</w:t>
      </w:r>
      <w:r>
        <w:rPr>
          <w:lang w:eastAsia="fr-CA"/>
        </w:rPr>
        <w:t>annonce du diagnostic le temps que les parents se sentent prêts.</w:t>
      </w:r>
    </w:p>
    <w:p w14:paraId="5FF1FEE0" w14:textId="3CD700E3" w:rsidR="00ED5F19" w:rsidRDefault="00ED5F19" w:rsidP="00452B95">
      <w:pPr>
        <w:pStyle w:val="Liste"/>
        <w:rPr>
          <w:lang w:eastAsia="fr-CA"/>
        </w:rPr>
      </w:pPr>
      <w:r>
        <w:rPr>
          <w:lang w:eastAsia="fr-CA"/>
        </w:rPr>
        <w:t>En contexte de déni ou d</w:t>
      </w:r>
      <w:r w:rsidR="008D0344">
        <w:rPr>
          <w:lang w:eastAsia="fr-CA"/>
        </w:rPr>
        <w:t>'</w:t>
      </w:r>
      <w:r>
        <w:rPr>
          <w:lang w:eastAsia="fr-CA"/>
        </w:rPr>
        <w:t>inaction chez les parents. Le déni et l</w:t>
      </w:r>
      <w:r w:rsidR="008D0344">
        <w:rPr>
          <w:lang w:eastAsia="fr-CA"/>
        </w:rPr>
        <w:t>'</w:t>
      </w:r>
      <w:r>
        <w:rPr>
          <w:lang w:eastAsia="fr-CA"/>
        </w:rPr>
        <w:t>inaction sont des réactions normales. Les parents peuvent avoir besoin de temps pour composer avec les sentiments de honte, d</w:t>
      </w:r>
      <w:r w:rsidR="008D0344">
        <w:rPr>
          <w:lang w:eastAsia="fr-CA"/>
        </w:rPr>
        <w:t>'</w:t>
      </w:r>
      <w:r>
        <w:rPr>
          <w:lang w:eastAsia="fr-CA"/>
        </w:rPr>
        <w:t>inquiétude et de peur qui peuvent être associés à l</w:t>
      </w:r>
      <w:r w:rsidR="008D0344">
        <w:rPr>
          <w:lang w:eastAsia="fr-CA"/>
        </w:rPr>
        <w:t>'</w:t>
      </w:r>
      <w:r>
        <w:rPr>
          <w:lang w:eastAsia="fr-CA"/>
        </w:rPr>
        <w:t>annonce. Chaque personne chemine à son rythme selon son vécu et son contexte (voir les outils situés à l</w:t>
      </w:r>
      <w:r w:rsidR="008D0344">
        <w:rPr>
          <w:lang w:eastAsia="fr-CA"/>
        </w:rPr>
        <w:t>'</w:t>
      </w:r>
      <w:r>
        <w:rPr>
          <w:lang w:eastAsia="fr-CA"/>
        </w:rPr>
        <w:t>annexe 4</w:t>
      </w:r>
      <w:r w:rsidR="008D0344">
        <w:rPr>
          <w:lang w:eastAsia="fr-CA"/>
        </w:rPr>
        <w:t>:</w:t>
      </w:r>
      <w:r>
        <w:rPr>
          <w:lang w:eastAsia="fr-CA"/>
        </w:rPr>
        <w:t xml:space="preserve"> processus d</w:t>
      </w:r>
      <w:r w:rsidR="008D0344">
        <w:rPr>
          <w:lang w:eastAsia="fr-CA"/>
        </w:rPr>
        <w:t>'</w:t>
      </w:r>
      <w:r>
        <w:rPr>
          <w:lang w:eastAsia="fr-CA"/>
        </w:rPr>
        <w:t>adaptation et à l</w:t>
      </w:r>
      <w:r w:rsidR="008D0344">
        <w:rPr>
          <w:lang w:eastAsia="fr-CA"/>
        </w:rPr>
        <w:t>'</w:t>
      </w:r>
      <w:r>
        <w:rPr>
          <w:lang w:eastAsia="fr-CA"/>
        </w:rPr>
        <w:t>annexe 5</w:t>
      </w:r>
      <w:r w:rsidR="008D0344">
        <w:rPr>
          <w:lang w:eastAsia="fr-CA"/>
        </w:rPr>
        <w:t>:</w:t>
      </w:r>
      <w:r>
        <w:rPr>
          <w:lang w:eastAsia="fr-CA"/>
        </w:rPr>
        <w:t xml:space="preserve"> les étapes du deuil).</w:t>
      </w:r>
    </w:p>
    <w:p w14:paraId="61CBCF2F" w14:textId="7339E7E1" w:rsidR="00ED5F19" w:rsidRDefault="00ED5F19" w:rsidP="00452B95">
      <w:pPr>
        <w:pStyle w:val="Liste"/>
        <w:rPr>
          <w:lang w:eastAsia="fr-CA"/>
        </w:rPr>
      </w:pPr>
      <w:r>
        <w:rPr>
          <w:lang w:eastAsia="fr-CA"/>
        </w:rPr>
        <w:t>Lorsque l</w:t>
      </w:r>
      <w:r w:rsidR="008D0344">
        <w:rPr>
          <w:lang w:eastAsia="fr-CA"/>
        </w:rPr>
        <w:t>'</w:t>
      </w:r>
      <w:r>
        <w:rPr>
          <w:lang w:eastAsia="fr-CA"/>
        </w:rPr>
        <w:t>annonce du diagnostic porte préjudice à l</w:t>
      </w:r>
      <w:r w:rsidR="008D0344">
        <w:rPr>
          <w:lang w:eastAsia="fr-CA"/>
        </w:rPr>
        <w:t>'</w:t>
      </w:r>
      <w:r>
        <w:rPr>
          <w:lang w:eastAsia="fr-CA"/>
        </w:rPr>
        <w:t>enfant (voir annexe 6</w:t>
      </w:r>
      <w:r w:rsidR="008D0344">
        <w:rPr>
          <w:lang w:eastAsia="fr-CA"/>
        </w:rPr>
        <w:t>:</w:t>
      </w:r>
      <w:r>
        <w:rPr>
          <w:lang w:eastAsia="fr-CA"/>
        </w:rPr>
        <w:t xml:space="preserve"> les intérêts supérieurs de l</w:t>
      </w:r>
      <w:r w:rsidR="008D0344">
        <w:rPr>
          <w:lang w:eastAsia="fr-CA"/>
        </w:rPr>
        <w:t>'</w:t>
      </w:r>
      <w:r>
        <w:rPr>
          <w:lang w:eastAsia="fr-CA"/>
        </w:rPr>
        <w:t>enfant)</w:t>
      </w:r>
    </w:p>
    <w:p w14:paraId="6350F2C4" w14:textId="337E3B8B" w:rsidR="00452B95" w:rsidRPr="00D9526B" w:rsidRDefault="00452B95" w:rsidP="00452B95">
      <w:pPr>
        <w:rPr>
          <w:lang w:val="en-CA" w:eastAsia="fr-CA"/>
        </w:rPr>
      </w:pPr>
      <w:r w:rsidRPr="00D9526B">
        <w:rPr>
          <w:lang w:val="en-CA" w:eastAsia="fr-CA"/>
        </w:rPr>
        <w:t>{/Tableau}</w:t>
      </w:r>
    </w:p>
    <w:p w14:paraId="14EF54D9" w14:textId="77777777" w:rsidR="00ED5F19" w:rsidRPr="00D9526B" w:rsidRDefault="00ED5F19" w:rsidP="00ED5F19">
      <w:pPr>
        <w:rPr>
          <w:lang w:val="en-CA" w:eastAsia="fr-CA"/>
        </w:rPr>
      </w:pPr>
      <w:r w:rsidRPr="00D9526B">
        <w:rPr>
          <w:lang w:val="en-CA" w:eastAsia="fr-CA"/>
        </w:rPr>
        <w:t>(Malek, 2009; Mateo-Arriero, Perry, Gilbey, et al., 2025).</w:t>
      </w:r>
    </w:p>
    <w:p w14:paraId="53810622" w14:textId="68AACDAA" w:rsidR="00371425" w:rsidRDefault="00371425" w:rsidP="00ED5F19">
      <w:pPr>
        <w:rPr>
          <w:lang w:eastAsia="fr-CA"/>
        </w:rPr>
      </w:pPr>
      <w:r>
        <w:rPr>
          <w:lang w:eastAsia="fr-CA"/>
        </w:rPr>
        <w:t>{Page 8}</w:t>
      </w:r>
    </w:p>
    <w:p w14:paraId="7C9521F2" w14:textId="7C491E3A" w:rsidR="00ED5F19" w:rsidRDefault="00ED5F19" w:rsidP="00B323A8">
      <w:pPr>
        <w:pStyle w:val="Titre3"/>
        <w:rPr>
          <w:lang w:eastAsia="fr-CA"/>
        </w:rPr>
      </w:pPr>
      <w:bookmarkStart w:id="16" w:name="_Toc230677069"/>
      <w:r>
        <w:rPr>
          <w:lang w:eastAsia="fr-CA"/>
        </w:rPr>
        <w:lastRenderedPageBreak/>
        <w:t>5.2. Principes clés à considérer par l</w:t>
      </w:r>
      <w:r w:rsidR="008D0344">
        <w:rPr>
          <w:lang w:eastAsia="fr-CA"/>
        </w:rPr>
        <w:t>'</w:t>
      </w:r>
      <w:r>
        <w:rPr>
          <w:lang w:eastAsia="fr-CA"/>
        </w:rPr>
        <w:t>intervenant</w:t>
      </w:r>
      <w:bookmarkEnd w:id="16"/>
    </w:p>
    <w:p w14:paraId="073DF381" w14:textId="75696111" w:rsidR="00ED5F19" w:rsidRDefault="00ED5F19" w:rsidP="00371425">
      <w:pPr>
        <w:pStyle w:val="Liste"/>
        <w:rPr>
          <w:lang w:eastAsia="fr-CA"/>
        </w:rPr>
      </w:pPr>
      <w:r>
        <w:rPr>
          <w:lang w:eastAsia="fr-CA"/>
        </w:rPr>
        <w:t>Des enjeux éthiques peuvent être impliqués dans le fait que les parents décident d</w:t>
      </w:r>
      <w:r w:rsidR="008D0344">
        <w:rPr>
          <w:lang w:eastAsia="fr-CA"/>
        </w:rPr>
        <w:t>'</w:t>
      </w:r>
      <w:r>
        <w:rPr>
          <w:lang w:eastAsia="fr-CA"/>
        </w:rPr>
        <w:t>annoncer le diagnostic maintenant ou plus tard, ou de refuser de le faire (voir section 5.3);</w:t>
      </w:r>
    </w:p>
    <w:p w14:paraId="6EB34466" w14:textId="19FD3EC0" w:rsidR="00ED5F19" w:rsidRDefault="00ED5F19" w:rsidP="00371425">
      <w:pPr>
        <w:pStyle w:val="Liste"/>
        <w:rPr>
          <w:lang w:eastAsia="fr-CA"/>
        </w:rPr>
      </w:pPr>
      <w:r>
        <w:rPr>
          <w:lang w:eastAsia="fr-CA"/>
        </w:rPr>
        <w:t>L</w:t>
      </w:r>
      <w:r w:rsidR="008D0344">
        <w:rPr>
          <w:lang w:eastAsia="fr-CA"/>
        </w:rPr>
        <w:t>'</w:t>
      </w:r>
      <w:r>
        <w:rPr>
          <w:lang w:eastAsia="fr-CA"/>
        </w:rPr>
        <w:t>enfant a des droits. Il doit recevoir une information honnête, présentée de manière adaptée à son niveau de développement. Il a le droit de savoir;</w:t>
      </w:r>
    </w:p>
    <w:p w14:paraId="6E53E128" w14:textId="41D7C452" w:rsidR="00ED5F19" w:rsidRDefault="00ED5F19" w:rsidP="00371425">
      <w:pPr>
        <w:pStyle w:val="Liste"/>
        <w:rPr>
          <w:lang w:eastAsia="fr-CA"/>
        </w:rPr>
      </w:pPr>
      <w:r>
        <w:rPr>
          <w:lang w:eastAsia="fr-CA"/>
        </w:rPr>
        <w:t>Les parents ont le devoir d</w:t>
      </w:r>
      <w:r w:rsidR="008D0344">
        <w:rPr>
          <w:lang w:eastAsia="fr-CA"/>
        </w:rPr>
        <w:t>'</w:t>
      </w:r>
      <w:r>
        <w:rPr>
          <w:lang w:eastAsia="fr-CA"/>
        </w:rPr>
        <w:t>agir dans le meilleur intérêt de leur enfant;</w:t>
      </w:r>
    </w:p>
    <w:p w14:paraId="22F1AF26" w14:textId="14007152" w:rsidR="00ED5F19" w:rsidRDefault="00ED5F19" w:rsidP="00371425">
      <w:pPr>
        <w:pStyle w:val="Liste"/>
        <w:rPr>
          <w:lang w:eastAsia="fr-CA"/>
        </w:rPr>
      </w:pPr>
      <w:r>
        <w:rPr>
          <w:lang w:eastAsia="fr-CA"/>
        </w:rPr>
        <w:t>L</w:t>
      </w:r>
      <w:r w:rsidR="008D0344">
        <w:rPr>
          <w:lang w:eastAsia="fr-CA"/>
        </w:rPr>
        <w:t>'</w:t>
      </w:r>
      <w:r>
        <w:rPr>
          <w:lang w:eastAsia="fr-CA"/>
        </w:rPr>
        <w:t>intervenant doit faire preuve de souplesse et de respect à l</w:t>
      </w:r>
      <w:r w:rsidR="008D0344">
        <w:rPr>
          <w:lang w:eastAsia="fr-CA"/>
        </w:rPr>
        <w:t>'</w:t>
      </w:r>
      <w:r>
        <w:rPr>
          <w:lang w:eastAsia="fr-CA"/>
        </w:rPr>
        <w:t>égard du positionnement des parents. Il doit appliquer de manière flexible les différentes options en fonction des besoins des parents et de l</w:t>
      </w:r>
      <w:r w:rsidR="008D0344">
        <w:rPr>
          <w:lang w:eastAsia="fr-CA"/>
        </w:rPr>
        <w:t>'</w:t>
      </w:r>
      <w:r>
        <w:rPr>
          <w:lang w:eastAsia="fr-CA"/>
        </w:rPr>
        <w:t>enfant;</w:t>
      </w:r>
    </w:p>
    <w:p w14:paraId="0310FF3D" w14:textId="01812D3B" w:rsidR="00ED5F19" w:rsidRDefault="00ED5F19" w:rsidP="00371425">
      <w:pPr>
        <w:pStyle w:val="Liste"/>
        <w:rPr>
          <w:lang w:eastAsia="fr-CA"/>
        </w:rPr>
      </w:pPr>
      <w:r>
        <w:rPr>
          <w:lang w:eastAsia="fr-CA"/>
        </w:rPr>
        <w:t>Il n</w:t>
      </w:r>
      <w:r w:rsidR="008D0344">
        <w:rPr>
          <w:lang w:eastAsia="fr-CA"/>
        </w:rPr>
        <w:t>'</w:t>
      </w:r>
      <w:r>
        <w:rPr>
          <w:lang w:eastAsia="fr-CA"/>
        </w:rPr>
        <w:t>existe pas de réponse unique.</w:t>
      </w:r>
    </w:p>
    <w:p w14:paraId="570CBBDA" w14:textId="77777777" w:rsidR="00ED5F19" w:rsidRDefault="00ED5F19" w:rsidP="00ED5F19">
      <w:pPr>
        <w:rPr>
          <w:lang w:eastAsia="fr-CA"/>
        </w:rPr>
      </w:pPr>
      <w:r>
        <w:rPr>
          <w:lang w:eastAsia="fr-CA"/>
        </w:rPr>
        <w:t>(Gillam et al., 2022; Mateo-Arriero, Perry et Ohan, 2025)</w:t>
      </w:r>
    </w:p>
    <w:p w14:paraId="01F2EB5B" w14:textId="42C58318" w:rsidR="00ED5F19" w:rsidRDefault="00ED5F19" w:rsidP="00B323A8">
      <w:pPr>
        <w:pStyle w:val="Titre3"/>
        <w:rPr>
          <w:lang w:eastAsia="fr-CA"/>
        </w:rPr>
      </w:pPr>
      <w:bookmarkStart w:id="17" w:name="_Toc230677070"/>
      <w:r>
        <w:rPr>
          <w:lang w:eastAsia="fr-CA"/>
        </w:rPr>
        <w:t>5.3. Droits de l</w:t>
      </w:r>
      <w:r w:rsidR="008D0344">
        <w:rPr>
          <w:lang w:eastAsia="fr-CA"/>
        </w:rPr>
        <w:t>'</w:t>
      </w:r>
      <w:r>
        <w:rPr>
          <w:lang w:eastAsia="fr-CA"/>
        </w:rPr>
        <w:t>enfant</w:t>
      </w:r>
      <w:r w:rsidR="008D0344">
        <w:rPr>
          <w:lang w:eastAsia="fr-CA"/>
        </w:rPr>
        <w:t>:</w:t>
      </w:r>
      <w:r>
        <w:rPr>
          <w:lang w:eastAsia="fr-CA"/>
        </w:rPr>
        <w:t xml:space="preserve"> risque éthique</w:t>
      </w:r>
      <w:bookmarkEnd w:id="17"/>
    </w:p>
    <w:p w14:paraId="104B7EF9" w14:textId="460D6D1C" w:rsidR="00ED5F19" w:rsidRDefault="00ED5F19" w:rsidP="00ED5F19">
      <w:pPr>
        <w:rPr>
          <w:lang w:eastAsia="fr-CA"/>
        </w:rPr>
      </w:pPr>
      <w:r>
        <w:rPr>
          <w:lang w:eastAsia="fr-CA"/>
        </w:rPr>
        <w:t xml:space="preserve">Selon le Ministère de la Santé et des Services sociaux, </w:t>
      </w:r>
      <w:r w:rsidR="008D0344">
        <w:rPr>
          <w:lang w:eastAsia="fr-CA"/>
        </w:rPr>
        <w:t>«</w:t>
      </w:r>
      <w:r w:rsidRPr="00371425">
        <w:rPr>
          <w:b/>
          <w:bCs/>
          <w:lang w:eastAsia="fr-CA"/>
        </w:rPr>
        <w:t>l</w:t>
      </w:r>
      <w:r w:rsidR="008D0344">
        <w:rPr>
          <w:b/>
          <w:bCs/>
          <w:lang w:eastAsia="fr-CA"/>
        </w:rPr>
        <w:t>'</w:t>
      </w:r>
      <w:r w:rsidRPr="00371425">
        <w:rPr>
          <w:b/>
          <w:bCs/>
          <w:lang w:eastAsia="fr-CA"/>
        </w:rPr>
        <w:t>intérêt de l</w:t>
      </w:r>
      <w:r w:rsidR="008D0344">
        <w:rPr>
          <w:b/>
          <w:bCs/>
          <w:lang w:eastAsia="fr-CA"/>
        </w:rPr>
        <w:t>'</w:t>
      </w:r>
      <w:r w:rsidRPr="00371425">
        <w:rPr>
          <w:b/>
          <w:bCs/>
          <w:lang w:eastAsia="fr-CA"/>
        </w:rPr>
        <w:t>enfant doit être au coeur des décisions prises par les différents acteurs autour de l</w:t>
      </w:r>
      <w:r w:rsidR="008D0344">
        <w:rPr>
          <w:b/>
          <w:bCs/>
          <w:lang w:eastAsia="fr-CA"/>
        </w:rPr>
        <w:t>'</w:t>
      </w:r>
      <w:r w:rsidRPr="00371425">
        <w:rPr>
          <w:b/>
          <w:bCs/>
          <w:lang w:eastAsia="fr-CA"/>
        </w:rPr>
        <w:t>enfant.</w:t>
      </w:r>
      <w:r>
        <w:rPr>
          <w:lang w:eastAsia="fr-CA"/>
        </w:rPr>
        <w:t xml:space="preserve"> Ce concept oriente les adultes dans les décisions à prendre pour lui, d</w:t>
      </w:r>
      <w:r w:rsidR="008D0344">
        <w:rPr>
          <w:lang w:eastAsia="fr-CA"/>
        </w:rPr>
        <w:t>'</w:t>
      </w:r>
      <w:r>
        <w:rPr>
          <w:lang w:eastAsia="fr-CA"/>
        </w:rPr>
        <w:t>où l</w:t>
      </w:r>
      <w:r w:rsidR="008D0344">
        <w:rPr>
          <w:lang w:eastAsia="fr-CA"/>
        </w:rPr>
        <w:t>'</w:t>
      </w:r>
      <w:r>
        <w:rPr>
          <w:lang w:eastAsia="fr-CA"/>
        </w:rPr>
        <w:t>importance de prendre des décisions éclairées durant son enfance et de tenir compte de son opinion, sachant que celles-ci auront des répercussions sur sa vie adulte</w:t>
      </w:r>
      <w:r w:rsidR="008D0344">
        <w:rPr>
          <w:lang w:eastAsia="fr-CA"/>
        </w:rPr>
        <w:t>»</w:t>
      </w:r>
      <w:r>
        <w:rPr>
          <w:lang w:eastAsia="fr-CA"/>
        </w:rPr>
        <w:t xml:space="preserve"> (Lavoie, 2024).</w:t>
      </w:r>
    </w:p>
    <w:p w14:paraId="74195079" w14:textId="36B0C2C0" w:rsidR="00ED5F19" w:rsidRDefault="00ED5F19" w:rsidP="00ED5F19">
      <w:pPr>
        <w:rPr>
          <w:lang w:eastAsia="fr-CA"/>
        </w:rPr>
      </w:pPr>
      <w:r>
        <w:rPr>
          <w:lang w:eastAsia="fr-CA"/>
        </w:rPr>
        <w:t xml:space="preserve">Selon Gillam et ses collaborateurs, </w:t>
      </w:r>
      <w:r w:rsidR="008D0344">
        <w:rPr>
          <w:lang w:eastAsia="fr-CA"/>
        </w:rPr>
        <w:t>«</w:t>
      </w:r>
      <w:r>
        <w:rPr>
          <w:lang w:eastAsia="fr-CA"/>
        </w:rPr>
        <w:t>la question éthique de savoir s</w:t>
      </w:r>
      <w:r w:rsidR="008D0344">
        <w:rPr>
          <w:lang w:eastAsia="fr-CA"/>
        </w:rPr>
        <w:t>'</w:t>
      </w:r>
      <w:r>
        <w:rPr>
          <w:lang w:eastAsia="fr-CA"/>
        </w:rPr>
        <w:t xml:space="preserve">il convient de communiquer le diagnostic (dire la vérité) à un enfant concernant son état trouve sa meilleure réponse en considérant </w:t>
      </w:r>
      <w:r w:rsidRPr="000E2841">
        <w:rPr>
          <w:b/>
          <w:bCs/>
          <w:lang w:eastAsia="fr-CA"/>
        </w:rPr>
        <w:t>les impacts, positifs ou négatifs, de cette révélation sur les intérêts supérieurs de l</w:t>
      </w:r>
      <w:r w:rsidR="008D0344">
        <w:rPr>
          <w:b/>
          <w:bCs/>
          <w:lang w:eastAsia="fr-CA"/>
        </w:rPr>
        <w:t>'</w:t>
      </w:r>
      <w:r w:rsidRPr="000E2841">
        <w:rPr>
          <w:b/>
          <w:bCs/>
          <w:lang w:eastAsia="fr-CA"/>
        </w:rPr>
        <w:t>enfant</w:t>
      </w:r>
      <w:r w:rsidR="008D0344">
        <w:rPr>
          <w:lang w:eastAsia="fr-CA"/>
        </w:rPr>
        <w:t>»</w:t>
      </w:r>
      <w:r>
        <w:rPr>
          <w:lang w:eastAsia="fr-CA"/>
        </w:rPr>
        <w:t xml:space="preserve"> (Gillam et al., 2022).</w:t>
      </w:r>
    </w:p>
    <w:p w14:paraId="1C456F05" w14:textId="37A60FD7" w:rsidR="000E2841" w:rsidRDefault="000E2841" w:rsidP="00ED5F19">
      <w:pPr>
        <w:rPr>
          <w:lang w:eastAsia="fr-CA"/>
        </w:rPr>
      </w:pPr>
      <w:r>
        <w:rPr>
          <w:lang w:eastAsia="fr-CA"/>
        </w:rPr>
        <w:t>{Page 9}</w:t>
      </w:r>
    </w:p>
    <w:p w14:paraId="1B9AA970" w14:textId="5A79F032" w:rsidR="00ED5F19" w:rsidRDefault="00ED5F19" w:rsidP="00ED5F19">
      <w:pPr>
        <w:rPr>
          <w:lang w:eastAsia="fr-CA"/>
        </w:rPr>
      </w:pPr>
      <w:r>
        <w:rPr>
          <w:lang w:eastAsia="fr-CA"/>
        </w:rPr>
        <w:t>Malek (2020) a identifié treize intérêts supérieurs de l</w:t>
      </w:r>
      <w:r w:rsidR="008D0344">
        <w:rPr>
          <w:lang w:eastAsia="fr-CA"/>
        </w:rPr>
        <w:t>'</w:t>
      </w:r>
      <w:r>
        <w:rPr>
          <w:lang w:eastAsia="fr-CA"/>
        </w:rPr>
        <w:t>enfant. Un outil d</w:t>
      </w:r>
      <w:r w:rsidR="008D0344">
        <w:rPr>
          <w:lang w:eastAsia="fr-CA"/>
        </w:rPr>
        <w:t>'</w:t>
      </w:r>
      <w:r>
        <w:rPr>
          <w:lang w:eastAsia="fr-CA"/>
        </w:rPr>
        <w:t>intervention a été conçu à partir de ceux-ci, afin d</w:t>
      </w:r>
      <w:r w:rsidR="008D0344">
        <w:rPr>
          <w:lang w:eastAsia="fr-CA"/>
        </w:rPr>
        <w:t>'</w:t>
      </w:r>
      <w:r>
        <w:rPr>
          <w:lang w:eastAsia="fr-CA"/>
        </w:rPr>
        <w:t>aider l</w:t>
      </w:r>
      <w:r w:rsidR="008D0344">
        <w:rPr>
          <w:lang w:eastAsia="fr-CA"/>
        </w:rPr>
        <w:t>'</w:t>
      </w:r>
      <w:r>
        <w:rPr>
          <w:lang w:eastAsia="fr-CA"/>
        </w:rPr>
        <w:t>intervenant à accompagner les parents dans leur processus décisionnel, lorsque nécessaire. L</w:t>
      </w:r>
      <w:r w:rsidR="008D0344">
        <w:rPr>
          <w:lang w:eastAsia="fr-CA"/>
        </w:rPr>
        <w:t>'</w:t>
      </w:r>
      <w:r>
        <w:rPr>
          <w:lang w:eastAsia="fr-CA"/>
        </w:rPr>
        <w:t>outil d</w:t>
      </w:r>
      <w:r w:rsidR="008D0344">
        <w:rPr>
          <w:lang w:eastAsia="fr-CA"/>
        </w:rPr>
        <w:t>'</w:t>
      </w:r>
      <w:r>
        <w:rPr>
          <w:lang w:eastAsia="fr-CA"/>
        </w:rPr>
        <w:t>intervention est situé à l</w:t>
      </w:r>
      <w:r w:rsidR="008D0344">
        <w:rPr>
          <w:lang w:eastAsia="fr-CA"/>
        </w:rPr>
        <w:t>'</w:t>
      </w:r>
      <w:r>
        <w:rPr>
          <w:lang w:eastAsia="fr-CA"/>
        </w:rPr>
        <w:t>annexe 6 / Stratégies 2</w:t>
      </w:r>
      <w:r w:rsidR="008D0344">
        <w:rPr>
          <w:lang w:eastAsia="fr-CA"/>
        </w:rPr>
        <w:t>:</w:t>
      </w:r>
      <w:r>
        <w:rPr>
          <w:lang w:eastAsia="fr-CA"/>
        </w:rPr>
        <w:t xml:space="preserve"> L</w:t>
      </w:r>
      <w:r w:rsidR="008D0344">
        <w:rPr>
          <w:lang w:eastAsia="fr-CA"/>
        </w:rPr>
        <w:t>'</w:t>
      </w:r>
      <w:r>
        <w:rPr>
          <w:lang w:eastAsia="fr-CA"/>
        </w:rPr>
        <w:t>intérêt supérieur de l</w:t>
      </w:r>
      <w:r w:rsidR="008D0344">
        <w:rPr>
          <w:lang w:eastAsia="fr-CA"/>
        </w:rPr>
        <w:t>'</w:t>
      </w:r>
      <w:r>
        <w:rPr>
          <w:lang w:eastAsia="fr-CA"/>
        </w:rPr>
        <w:t>enfant.</w:t>
      </w:r>
    </w:p>
    <w:p w14:paraId="4A1F5A81" w14:textId="21AE4E6D" w:rsidR="00ED5F19" w:rsidRDefault="00ED5F19" w:rsidP="00B323A8">
      <w:pPr>
        <w:pStyle w:val="Titre2"/>
        <w:rPr>
          <w:lang w:eastAsia="fr-CA"/>
        </w:rPr>
      </w:pPr>
      <w:bookmarkStart w:id="18" w:name="_Toc230677071"/>
      <w:r>
        <w:rPr>
          <w:lang w:eastAsia="fr-CA"/>
        </w:rPr>
        <w:lastRenderedPageBreak/>
        <w:t>6. Comment soutenir les parents lors</w:t>
      </w:r>
      <w:r w:rsidR="008D0344">
        <w:rPr>
          <w:lang w:eastAsia="fr-CA"/>
        </w:rPr>
        <w:t xml:space="preserve"> </w:t>
      </w:r>
      <w:r>
        <w:rPr>
          <w:lang w:eastAsia="fr-CA"/>
        </w:rPr>
        <w:t>de</w:t>
      </w:r>
      <w:r w:rsidR="008D0344">
        <w:rPr>
          <w:lang w:eastAsia="fr-CA"/>
        </w:rPr>
        <w:t xml:space="preserve"> </w:t>
      </w:r>
      <w:r>
        <w:rPr>
          <w:lang w:eastAsia="fr-CA"/>
        </w:rPr>
        <w:t>l</w:t>
      </w:r>
      <w:r w:rsidR="008D0344">
        <w:rPr>
          <w:lang w:eastAsia="fr-CA"/>
        </w:rPr>
        <w:t>'</w:t>
      </w:r>
      <w:r>
        <w:rPr>
          <w:lang w:eastAsia="fr-CA"/>
        </w:rPr>
        <w:t>annonce du diagnostic à leur</w:t>
      </w:r>
      <w:r w:rsidR="008D0344">
        <w:rPr>
          <w:lang w:eastAsia="fr-CA"/>
        </w:rPr>
        <w:t xml:space="preserve"> </w:t>
      </w:r>
      <w:r>
        <w:rPr>
          <w:lang w:eastAsia="fr-CA"/>
        </w:rPr>
        <w:t>enfant</w:t>
      </w:r>
      <w:r w:rsidR="008D0344">
        <w:rPr>
          <w:lang w:eastAsia="fr-CA"/>
        </w:rPr>
        <w:t xml:space="preserve"> </w:t>
      </w:r>
      <w:r>
        <w:rPr>
          <w:lang w:eastAsia="fr-CA"/>
        </w:rPr>
        <w:t>(et</w:t>
      </w:r>
      <w:r w:rsidR="008D0344">
        <w:rPr>
          <w:lang w:eastAsia="fr-CA"/>
        </w:rPr>
        <w:t xml:space="preserve"> </w:t>
      </w:r>
      <w:r>
        <w:rPr>
          <w:lang w:eastAsia="fr-CA"/>
        </w:rPr>
        <w:t>à</w:t>
      </w:r>
      <w:r w:rsidR="008D0344">
        <w:rPr>
          <w:lang w:eastAsia="fr-CA"/>
        </w:rPr>
        <w:t xml:space="preserve"> </w:t>
      </w:r>
      <w:r>
        <w:rPr>
          <w:lang w:eastAsia="fr-CA"/>
        </w:rPr>
        <w:t>leurs</w:t>
      </w:r>
      <w:r w:rsidR="005D3DBA">
        <w:rPr>
          <w:lang w:eastAsia="fr-CA"/>
        </w:rPr>
        <w:t> </w:t>
      </w:r>
      <w:r>
        <w:rPr>
          <w:lang w:eastAsia="fr-CA"/>
        </w:rPr>
        <w:t>proches)?</w:t>
      </w:r>
      <w:bookmarkEnd w:id="18"/>
    </w:p>
    <w:p w14:paraId="3A1292B2" w14:textId="77777777" w:rsidR="00ED5F19" w:rsidRDefault="00ED5F19" w:rsidP="00B323A8">
      <w:pPr>
        <w:pStyle w:val="Titre3"/>
        <w:rPr>
          <w:lang w:eastAsia="fr-CA"/>
        </w:rPr>
      </w:pPr>
      <w:bookmarkStart w:id="19" w:name="_Toc230677072"/>
      <w:r>
        <w:rPr>
          <w:lang w:eastAsia="fr-CA"/>
        </w:rPr>
        <w:t>6.1. Processus itératif</w:t>
      </w:r>
      <w:bookmarkEnd w:id="19"/>
    </w:p>
    <w:p w14:paraId="0EDEC328" w14:textId="7180F4EB" w:rsidR="00ED5F19" w:rsidRDefault="00ED5F19" w:rsidP="00ED5F19">
      <w:pPr>
        <w:rPr>
          <w:lang w:eastAsia="fr-CA"/>
        </w:rPr>
      </w:pPr>
      <w:r w:rsidRPr="001E6F97">
        <w:rPr>
          <w:b/>
          <w:bCs/>
          <w:lang w:eastAsia="fr-CA"/>
        </w:rPr>
        <w:t>L</w:t>
      </w:r>
      <w:r w:rsidR="008D0344">
        <w:rPr>
          <w:b/>
          <w:bCs/>
          <w:lang w:eastAsia="fr-CA"/>
        </w:rPr>
        <w:t>'</w:t>
      </w:r>
      <w:r w:rsidRPr="001E6F97">
        <w:rPr>
          <w:b/>
          <w:bCs/>
          <w:lang w:eastAsia="fr-CA"/>
        </w:rPr>
        <w:t>annonce du diagnostic est un processus itératif,</w:t>
      </w:r>
      <w:r>
        <w:rPr>
          <w:lang w:eastAsia="fr-CA"/>
        </w:rPr>
        <w:t xml:space="preserve"> c</w:t>
      </w:r>
      <w:r w:rsidR="008D0344">
        <w:rPr>
          <w:lang w:eastAsia="fr-CA"/>
        </w:rPr>
        <w:t>'</w:t>
      </w:r>
      <w:r>
        <w:rPr>
          <w:lang w:eastAsia="fr-CA"/>
        </w:rPr>
        <w:t>est-à-dire qu</w:t>
      </w:r>
      <w:r w:rsidR="008D0344">
        <w:rPr>
          <w:lang w:eastAsia="fr-CA"/>
        </w:rPr>
        <w:t>'</w:t>
      </w:r>
      <w:r>
        <w:rPr>
          <w:lang w:eastAsia="fr-CA"/>
        </w:rPr>
        <w:t>il ne s</w:t>
      </w:r>
      <w:r w:rsidR="008D0344">
        <w:rPr>
          <w:lang w:eastAsia="fr-CA"/>
        </w:rPr>
        <w:t>'</w:t>
      </w:r>
      <w:r>
        <w:rPr>
          <w:lang w:eastAsia="fr-CA"/>
        </w:rPr>
        <w:t>agit pas d</w:t>
      </w:r>
      <w:r w:rsidR="008D0344">
        <w:rPr>
          <w:lang w:eastAsia="fr-CA"/>
        </w:rPr>
        <w:t>'</w:t>
      </w:r>
      <w:r>
        <w:rPr>
          <w:lang w:eastAsia="fr-CA"/>
        </w:rPr>
        <w:t>une seule conversation entre les parents et l</w:t>
      </w:r>
      <w:r w:rsidR="008D0344">
        <w:rPr>
          <w:lang w:eastAsia="fr-CA"/>
        </w:rPr>
        <w:t>'</w:t>
      </w:r>
      <w:r>
        <w:rPr>
          <w:lang w:eastAsia="fr-CA"/>
        </w:rPr>
        <w:t>enfant (ou l</w:t>
      </w:r>
      <w:r w:rsidR="008D0344">
        <w:rPr>
          <w:lang w:eastAsia="fr-CA"/>
        </w:rPr>
        <w:t>'</w:t>
      </w:r>
      <w:r>
        <w:rPr>
          <w:lang w:eastAsia="fr-CA"/>
        </w:rPr>
        <w:t>entourage) à un moment précis dans le temps (Almog et al., 2023; Almog et al., 2025; Boland, 2023). Il s</w:t>
      </w:r>
      <w:r w:rsidR="008D0344">
        <w:rPr>
          <w:lang w:eastAsia="fr-CA"/>
        </w:rPr>
        <w:t>'</w:t>
      </w:r>
      <w:r>
        <w:rPr>
          <w:lang w:eastAsia="fr-CA"/>
        </w:rPr>
        <w:t>agit plutôt de plusieurs courtes conversations à différents âges ou étapes de vie (ex.</w:t>
      </w:r>
      <w:r w:rsidR="008D0344">
        <w:rPr>
          <w:lang w:eastAsia="fr-CA"/>
        </w:rPr>
        <w:t>:</w:t>
      </w:r>
      <w:r>
        <w:rPr>
          <w:lang w:eastAsia="fr-CA"/>
        </w:rPr>
        <w:t xml:space="preserve"> lors des transitions de vie) et qui tiennent compte des différences individuelles (D</w:t>
      </w:r>
      <w:r w:rsidR="008D0344">
        <w:rPr>
          <w:lang w:eastAsia="fr-CA"/>
        </w:rPr>
        <w:t>'</w:t>
      </w:r>
      <w:r>
        <w:rPr>
          <w:lang w:eastAsia="fr-CA"/>
        </w:rPr>
        <w:t>Acunto et Raymond, 2024).</w:t>
      </w:r>
    </w:p>
    <w:p w14:paraId="1491B0F6" w14:textId="00A7BA00" w:rsidR="00ED5F19" w:rsidRDefault="00ED5F19" w:rsidP="005D6CF8">
      <w:pPr>
        <w:pStyle w:val="Titre4"/>
        <w:rPr>
          <w:lang w:eastAsia="fr-CA"/>
        </w:rPr>
      </w:pPr>
      <w:bookmarkStart w:id="20" w:name="_Toc230677073"/>
      <w:r w:rsidRPr="001E6F97">
        <w:rPr>
          <w:lang w:eastAsia="fr-CA"/>
        </w:rPr>
        <w:t>Schémas illustrant des exemples d</w:t>
      </w:r>
      <w:r w:rsidR="008D0344">
        <w:rPr>
          <w:lang w:eastAsia="fr-CA"/>
        </w:rPr>
        <w:t>'</w:t>
      </w:r>
      <w:r w:rsidRPr="001E6F97">
        <w:rPr>
          <w:lang w:eastAsia="fr-CA"/>
        </w:rPr>
        <w:t>étapes de transition</w:t>
      </w:r>
      <w:r w:rsidR="008D0344">
        <w:rPr>
          <w:lang w:eastAsia="fr-CA"/>
        </w:rPr>
        <w:t xml:space="preserve"> </w:t>
      </w:r>
      <w:r w:rsidRPr="001E6F97">
        <w:rPr>
          <w:lang w:eastAsia="fr-CA"/>
        </w:rPr>
        <w:t>chez</w:t>
      </w:r>
      <w:r w:rsidR="008D0344">
        <w:rPr>
          <w:lang w:eastAsia="fr-CA"/>
        </w:rPr>
        <w:t xml:space="preserve"> </w:t>
      </w:r>
      <w:r w:rsidRPr="001E6F97">
        <w:rPr>
          <w:lang w:eastAsia="fr-CA"/>
        </w:rPr>
        <w:t>la</w:t>
      </w:r>
      <w:r w:rsidR="008D0344">
        <w:rPr>
          <w:lang w:eastAsia="fr-CA"/>
        </w:rPr>
        <w:t xml:space="preserve"> </w:t>
      </w:r>
      <w:r w:rsidRPr="001E6F97">
        <w:rPr>
          <w:lang w:eastAsia="fr-CA"/>
        </w:rPr>
        <w:t>clientèle jeunesse</w:t>
      </w:r>
      <w:bookmarkEnd w:id="20"/>
    </w:p>
    <w:p w14:paraId="1C9BA635" w14:textId="42D4F43B" w:rsidR="001E6F97" w:rsidRDefault="001E6F97" w:rsidP="001E6F97">
      <w:pPr>
        <w:rPr>
          <w:lang w:eastAsia="fr-CA"/>
        </w:rPr>
      </w:pPr>
      <w:r>
        <w:rPr>
          <w:lang w:eastAsia="fr-CA"/>
        </w:rPr>
        <w:t>{Illustration}</w:t>
      </w:r>
    </w:p>
    <w:p w14:paraId="515771AD" w14:textId="77777777" w:rsidR="001E6F97" w:rsidRDefault="001E6F97" w:rsidP="001E6F97">
      <w:pPr>
        <w:pStyle w:val="Liste"/>
        <w:rPr>
          <w:lang w:eastAsia="fr-CA"/>
        </w:rPr>
      </w:pPr>
      <w:r>
        <w:rPr>
          <w:lang w:eastAsia="fr-CA"/>
        </w:rPr>
        <w:t>Annonce initiale du diagnostic</w:t>
      </w:r>
    </w:p>
    <w:p w14:paraId="22B0ED2A" w14:textId="77777777" w:rsidR="001E6F97" w:rsidRDefault="001E6F97" w:rsidP="001E6F97">
      <w:pPr>
        <w:pStyle w:val="Liste"/>
        <w:rPr>
          <w:lang w:eastAsia="fr-CA"/>
        </w:rPr>
      </w:pPr>
      <w:r>
        <w:rPr>
          <w:lang w:eastAsia="fr-CA"/>
        </w:rPr>
        <w:t>Changements de condition de santé</w:t>
      </w:r>
    </w:p>
    <w:p w14:paraId="78872CA3" w14:textId="0BCB0921" w:rsidR="001E6F97" w:rsidRDefault="001E6F97" w:rsidP="001E6F97">
      <w:pPr>
        <w:pStyle w:val="Liste"/>
        <w:rPr>
          <w:lang w:eastAsia="fr-CA"/>
        </w:rPr>
      </w:pPr>
      <w:r>
        <w:rPr>
          <w:lang w:eastAsia="fr-CA"/>
        </w:rPr>
        <w:t>Intégration à la garderie ou à l</w:t>
      </w:r>
      <w:r w:rsidR="008D0344">
        <w:rPr>
          <w:lang w:eastAsia="fr-CA"/>
        </w:rPr>
        <w:t>'</w:t>
      </w:r>
      <w:r>
        <w:rPr>
          <w:lang w:eastAsia="fr-CA"/>
        </w:rPr>
        <w:t>école</w:t>
      </w:r>
    </w:p>
    <w:p w14:paraId="74C854E2" w14:textId="77777777" w:rsidR="001E6F97" w:rsidRDefault="001E6F97" w:rsidP="001E6F97">
      <w:pPr>
        <w:pStyle w:val="Liste"/>
        <w:rPr>
          <w:lang w:eastAsia="fr-CA"/>
        </w:rPr>
      </w:pPr>
      <w:r>
        <w:rPr>
          <w:lang w:eastAsia="fr-CA"/>
        </w:rPr>
        <w:t>Transitions scolaires</w:t>
      </w:r>
    </w:p>
    <w:p w14:paraId="017FD928" w14:textId="446D630E" w:rsidR="001E6F97" w:rsidRDefault="001E6F97" w:rsidP="001E6F97">
      <w:pPr>
        <w:pStyle w:val="Liste"/>
        <w:rPr>
          <w:lang w:eastAsia="fr-CA"/>
        </w:rPr>
      </w:pPr>
      <w:r>
        <w:rPr>
          <w:lang w:eastAsia="fr-CA"/>
        </w:rPr>
        <w:t>Déménagements, intégration en emploi...</w:t>
      </w:r>
    </w:p>
    <w:p w14:paraId="741FCC04" w14:textId="02E2B343" w:rsidR="001E6F97" w:rsidRPr="001E6F97" w:rsidRDefault="001E6F97" w:rsidP="001E6F97">
      <w:pPr>
        <w:rPr>
          <w:lang w:eastAsia="fr-CA"/>
        </w:rPr>
      </w:pPr>
      <w:r>
        <w:rPr>
          <w:lang w:eastAsia="fr-CA"/>
        </w:rPr>
        <w:t>{/Illustration}</w:t>
      </w:r>
    </w:p>
    <w:p w14:paraId="4359CF2A" w14:textId="57312CD4" w:rsidR="00ED5F19" w:rsidRDefault="00ED5F19" w:rsidP="00B323A8">
      <w:pPr>
        <w:pStyle w:val="Titre3"/>
        <w:rPr>
          <w:lang w:eastAsia="fr-CA"/>
        </w:rPr>
      </w:pPr>
      <w:bookmarkStart w:id="21" w:name="_Toc230677074"/>
      <w:r>
        <w:rPr>
          <w:lang w:eastAsia="fr-CA"/>
        </w:rPr>
        <w:t>6.2. Quand et comment?</w:t>
      </w:r>
      <w:bookmarkEnd w:id="21"/>
    </w:p>
    <w:p w14:paraId="6A3838F9" w14:textId="5600DA77" w:rsidR="00ED5F19" w:rsidRDefault="00ED5F19" w:rsidP="00ED5F19">
      <w:pPr>
        <w:rPr>
          <w:lang w:eastAsia="fr-CA"/>
        </w:rPr>
      </w:pPr>
      <w:r w:rsidRPr="00A376D8">
        <w:rPr>
          <w:b/>
          <w:bCs/>
          <w:lang w:eastAsia="fr-CA"/>
        </w:rPr>
        <w:t>L</w:t>
      </w:r>
      <w:r w:rsidR="008D0344">
        <w:rPr>
          <w:b/>
          <w:bCs/>
          <w:lang w:eastAsia="fr-CA"/>
        </w:rPr>
        <w:t>'</w:t>
      </w:r>
      <w:r w:rsidRPr="00A376D8">
        <w:rPr>
          <w:b/>
          <w:bCs/>
          <w:lang w:eastAsia="fr-CA"/>
        </w:rPr>
        <w:t>annonce du diagnostic est communiquée à l</w:t>
      </w:r>
      <w:r w:rsidR="008D0344">
        <w:rPr>
          <w:b/>
          <w:bCs/>
          <w:lang w:eastAsia="fr-CA"/>
        </w:rPr>
        <w:t>'</w:t>
      </w:r>
      <w:r w:rsidRPr="00A376D8">
        <w:rPr>
          <w:b/>
          <w:bCs/>
          <w:lang w:eastAsia="fr-CA"/>
        </w:rPr>
        <w:t>enfant par ses parents puisque</w:t>
      </w:r>
      <w:r>
        <w:rPr>
          <w:lang w:eastAsia="fr-CA"/>
        </w:rPr>
        <w:t xml:space="preserve"> </w:t>
      </w:r>
      <w:r w:rsidR="008D0344">
        <w:rPr>
          <w:lang w:eastAsia="fr-CA"/>
        </w:rPr>
        <w:t>«</w:t>
      </w:r>
      <w:r>
        <w:rPr>
          <w:lang w:eastAsia="fr-CA"/>
        </w:rPr>
        <w:t>l</w:t>
      </w:r>
      <w:r w:rsidR="008D0344">
        <w:rPr>
          <w:lang w:eastAsia="fr-CA"/>
        </w:rPr>
        <w:t>'</w:t>
      </w:r>
      <w:r>
        <w:rPr>
          <w:lang w:eastAsia="fr-CA"/>
        </w:rPr>
        <w:t>enfant va naturellement se tourner vers ses parents pour du soutien et pour être guidé à travers son cheminement</w:t>
      </w:r>
      <w:r w:rsidR="008D0344">
        <w:rPr>
          <w:lang w:eastAsia="fr-CA"/>
        </w:rPr>
        <w:t>»</w:t>
      </w:r>
      <w:r>
        <w:rPr>
          <w:lang w:eastAsia="fr-CA"/>
        </w:rPr>
        <w:t xml:space="preserve">. </w:t>
      </w:r>
      <w:r w:rsidRPr="00A376D8">
        <w:rPr>
          <w:b/>
          <w:bCs/>
          <w:lang w:eastAsia="fr-CA"/>
        </w:rPr>
        <w:t>Les parents doivent s</w:t>
      </w:r>
      <w:r w:rsidR="008D0344">
        <w:rPr>
          <w:b/>
          <w:bCs/>
          <w:lang w:eastAsia="fr-CA"/>
        </w:rPr>
        <w:t>'</w:t>
      </w:r>
      <w:r w:rsidRPr="00A376D8">
        <w:rPr>
          <w:b/>
          <w:bCs/>
          <w:lang w:eastAsia="fr-CA"/>
        </w:rPr>
        <w:t>y préparer.</w:t>
      </w:r>
      <w:r>
        <w:rPr>
          <w:lang w:eastAsia="fr-CA"/>
        </w:rPr>
        <w:t xml:space="preserve"> Comme mentionné précédemment, ils ont besoin de savoir comment parler de la déficience puisqu</w:t>
      </w:r>
      <w:r w:rsidR="008D0344">
        <w:rPr>
          <w:lang w:eastAsia="fr-CA"/>
        </w:rPr>
        <w:t>'</w:t>
      </w:r>
      <w:r>
        <w:rPr>
          <w:lang w:eastAsia="fr-CA"/>
        </w:rPr>
        <w:t>il s</w:t>
      </w:r>
      <w:r w:rsidR="008D0344">
        <w:rPr>
          <w:lang w:eastAsia="fr-CA"/>
        </w:rPr>
        <w:t>'</w:t>
      </w:r>
      <w:r>
        <w:rPr>
          <w:lang w:eastAsia="fr-CA"/>
        </w:rPr>
        <w:t>agit d</w:t>
      </w:r>
      <w:r w:rsidR="008D0344">
        <w:rPr>
          <w:lang w:eastAsia="fr-CA"/>
        </w:rPr>
        <w:t>'</w:t>
      </w:r>
      <w:r>
        <w:rPr>
          <w:lang w:eastAsia="fr-CA"/>
        </w:rPr>
        <w:t xml:space="preserve">un moyen de développer leurs connaissances, leur appropriation, leur pouvoir et leur empathie, qui sont essentiels pour aider leur enfant à développer une </w:t>
      </w:r>
      <w:r>
        <w:rPr>
          <w:lang w:eastAsia="fr-CA"/>
        </w:rPr>
        <w:lastRenderedPageBreak/>
        <w:t>image positive de lui-même (Advanced Psychology Services, Editorial team, 2022, 2025).</w:t>
      </w:r>
    </w:p>
    <w:p w14:paraId="2AF1C746" w14:textId="753961B8" w:rsidR="00A376D8" w:rsidRDefault="00A376D8" w:rsidP="00ED5F19">
      <w:pPr>
        <w:rPr>
          <w:lang w:eastAsia="fr-CA"/>
        </w:rPr>
      </w:pPr>
      <w:r>
        <w:rPr>
          <w:lang w:eastAsia="fr-CA"/>
        </w:rPr>
        <w:t>{Pages 10 et 11}</w:t>
      </w:r>
    </w:p>
    <w:p w14:paraId="231CB4D4" w14:textId="4A70CF65" w:rsidR="00ED5F19" w:rsidRDefault="00ED5F19" w:rsidP="00ED5F19">
      <w:pPr>
        <w:rPr>
          <w:lang w:eastAsia="fr-CA"/>
        </w:rPr>
      </w:pPr>
      <w:r>
        <w:rPr>
          <w:lang w:eastAsia="fr-CA"/>
        </w:rPr>
        <w:t>Tel que mentionné antérieurement, l</w:t>
      </w:r>
      <w:r w:rsidR="008D0344">
        <w:rPr>
          <w:lang w:eastAsia="fr-CA"/>
        </w:rPr>
        <w:t>'</w:t>
      </w:r>
      <w:r>
        <w:rPr>
          <w:lang w:eastAsia="fr-CA"/>
        </w:rPr>
        <w:t>annonce du diagnostic à l</w:t>
      </w:r>
      <w:r w:rsidR="008D0344">
        <w:rPr>
          <w:lang w:eastAsia="fr-CA"/>
        </w:rPr>
        <w:t>'</w:t>
      </w:r>
      <w:r>
        <w:rPr>
          <w:lang w:eastAsia="fr-CA"/>
        </w:rPr>
        <w:t>enfant doit être réalisée lorsque les parents se sentent prêts et préparés. Concernant le meilleur moment, il est recommandé d</w:t>
      </w:r>
      <w:r w:rsidR="008D0344">
        <w:rPr>
          <w:lang w:eastAsia="fr-CA"/>
        </w:rPr>
        <w:t>'</w:t>
      </w:r>
      <w:r>
        <w:rPr>
          <w:lang w:eastAsia="fr-CA"/>
        </w:rPr>
        <w:t xml:space="preserve">annoncer le diagnostic à son enfant, </w:t>
      </w:r>
      <w:r w:rsidRPr="00A376D8">
        <w:rPr>
          <w:b/>
          <w:bCs/>
          <w:lang w:eastAsia="fr-CA"/>
        </w:rPr>
        <w:t>le plus tôt possible après avoir reçu le diagnostic</w:t>
      </w:r>
      <w:r>
        <w:rPr>
          <w:lang w:eastAsia="fr-CA"/>
        </w:rPr>
        <w:t xml:space="preserve">, et ce, </w:t>
      </w:r>
      <w:r w:rsidRPr="00A376D8">
        <w:rPr>
          <w:b/>
          <w:bCs/>
          <w:lang w:eastAsia="fr-CA"/>
        </w:rPr>
        <w:t>dès le plus jeune âge de l</w:t>
      </w:r>
      <w:r w:rsidR="008D0344">
        <w:rPr>
          <w:b/>
          <w:bCs/>
          <w:lang w:eastAsia="fr-CA"/>
        </w:rPr>
        <w:t>'</w:t>
      </w:r>
      <w:r w:rsidRPr="00A376D8">
        <w:rPr>
          <w:b/>
          <w:bCs/>
          <w:lang w:eastAsia="fr-CA"/>
        </w:rPr>
        <w:t>enfant</w:t>
      </w:r>
      <w:r>
        <w:rPr>
          <w:lang w:eastAsia="fr-CA"/>
        </w:rPr>
        <w:t>. L</w:t>
      </w:r>
      <w:r w:rsidR="008D0344">
        <w:rPr>
          <w:lang w:eastAsia="fr-CA"/>
        </w:rPr>
        <w:t>'</w:t>
      </w:r>
      <w:r>
        <w:rPr>
          <w:lang w:eastAsia="fr-CA"/>
        </w:rPr>
        <w:t>information transmise doit être adaptée à l</w:t>
      </w:r>
      <w:r w:rsidR="008D0344">
        <w:rPr>
          <w:lang w:eastAsia="fr-CA"/>
        </w:rPr>
        <w:t>'</w:t>
      </w:r>
      <w:r>
        <w:rPr>
          <w:lang w:eastAsia="fr-CA"/>
        </w:rPr>
        <w:t>âge de l</w:t>
      </w:r>
      <w:r w:rsidR="008D0344">
        <w:rPr>
          <w:lang w:eastAsia="fr-CA"/>
        </w:rPr>
        <w:t>'</w:t>
      </w:r>
      <w:r>
        <w:rPr>
          <w:lang w:eastAsia="fr-CA"/>
        </w:rPr>
        <w:t>enfant, à son niveau de maturité et à sa situation particulière (D</w:t>
      </w:r>
      <w:r w:rsidR="008D0344">
        <w:rPr>
          <w:lang w:eastAsia="fr-CA"/>
        </w:rPr>
        <w:t>'</w:t>
      </w:r>
      <w:r>
        <w:rPr>
          <w:lang w:eastAsia="fr-CA"/>
        </w:rPr>
        <w:t>Acunto et Raymond, 2024), c</w:t>
      </w:r>
      <w:r w:rsidR="008D0344">
        <w:rPr>
          <w:lang w:eastAsia="fr-CA"/>
        </w:rPr>
        <w:t>'</w:t>
      </w:r>
      <w:r>
        <w:rPr>
          <w:lang w:eastAsia="fr-CA"/>
        </w:rPr>
        <w:t>est pourquoi il n</w:t>
      </w:r>
      <w:r w:rsidR="008D0344">
        <w:rPr>
          <w:lang w:eastAsia="fr-CA"/>
        </w:rPr>
        <w:t>'</w:t>
      </w:r>
      <w:r>
        <w:rPr>
          <w:lang w:eastAsia="fr-CA"/>
        </w:rPr>
        <w:t>y a pas de façon de faire universelle. L</w:t>
      </w:r>
      <w:r w:rsidR="008D0344">
        <w:rPr>
          <w:lang w:eastAsia="fr-CA"/>
        </w:rPr>
        <w:t>'</w:t>
      </w:r>
      <w:r>
        <w:rPr>
          <w:lang w:eastAsia="fr-CA"/>
        </w:rPr>
        <w:t>intervenant peut proposer un accompagnement personnalisé aux parents pour les aider à annoncer le diagnostic à leur enfant (voir le schéma suivant).</w:t>
      </w:r>
    </w:p>
    <w:p w14:paraId="2502C2BD" w14:textId="29451670" w:rsidR="00ED5F19" w:rsidRDefault="00ED5F19" w:rsidP="00ED5F19">
      <w:pPr>
        <w:rPr>
          <w:lang w:eastAsia="fr-CA"/>
        </w:rPr>
      </w:pPr>
      <w:r>
        <w:rPr>
          <w:lang w:eastAsia="fr-CA"/>
        </w:rPr>
        <w:t>Au moment de l</w:t>
      </w:r>
      <w:r w:rsidR="008D0344">
        <w:rPr>
          <w:lang w:eastAsia="fr-CA"/>
        </w:rPr>
        <w:t>'</w:t>
      </w:r>
      <w:r>
        <w:rPr>
          <w:lang w:eastAsia="fr-CA"/>
        </w:rPr>
        <w:t>annonce, l</w:t>
      </w:r>
      <w:r w:rsidR="008D0344">
        <w:rPr>
          <w:lang w:eastAsia="fr-CA"/>
        </w:rPr>
        <w:t>'</w:t>
      </w:r>
      <w:r>
        <w:rPr>
          <w:lang w:eastAsia="fr-CA"/>
        </w:rPr>
        <w:t>intervenant peut participer ou non, selon les préférences des parents. Le tableau suivant présente deux exemples de scénario, mais d</w:t>
      </w:r>
      <w:r w:rsidR="008D0344">
        <w:rPr>
          <w:lang w:eastAsia="fr-CA"/>
        </w:rPr>
        <w:t>'</w:t>
      </w:r>
      <w:r>
        <w:rPr>
          <w:lang w:eastAsia="fr-CA"/>
        </w:rPr>
        <w:t>autres façons de faire peuvent être empruntées.</w:t>
      </w:r>
    </w:p>
    <w:tbl>
      <w:tblPr>
        <w:tblStyle w:val="Grilledutableau"/>
        <w:tblW w:w="0" w:type="auto"/>
        <w:tblLook w:val="04A0" w:firstRow="1" w:lastRow="0" w:firstColumn="1" w:lastColumn="0" w:noHBand="0" w:noVBand="1"/>
      </w:tblPr>
      <w:tblGrid>
        <w:gridCol w:w="3505"/>
        <w:gridCol w:w="5845"/>
      </w:tblGrid>
      <w:tr w:rsidR="00A376D8" w:rsidRPr="00A376D8" w14:paraId="50717645" w14:textId="77777777" w:rsidTr="00E06145">
        <w:trPr>
          <w:tblHeader/>
        </w:trPr>
        <w:tc>
          <w:tcPr>
            <w:tcW w:w="3505" w:type="dxa"/>
          </w:tcPr>
          <w:p w14:paraId="1203BEC1" w14:textId="77777777" w:rsidR="00A376D8" w:rsidRPr="00A376D8" w:rsidRDefault="00A376D8" w:rsidP="00A376D8">
            <w:pPr>
              <w:jc w:val="center"/>
              <w:rPr>
                <w:b/>
                <w:bCs/>
                <w:lang w:eastAsia="fr-CA"/>
              </w:rPr>
            </w:pPr>
            <w:r w:rsidRPr="00A376D8">
              <w:rPr>
                <w:b/>
                <w:bCs/>
                <w:lang w:eastAsia="fr-CA"/>
              </w:rPr>
              <w:t>Scénarios</w:t>
            </w:r>
          </w:p>
        </w:tc>
        <w:tc>
          <w:tcPr>
            <w:tcW w:w="5845" w:type="dxa"/>
          </w:tcPr>
          <w:p w14:paraId="34B9A165" w14:textId="77777777" w:rsidR="00A376D8" w:rsidRPr="00A376D8" w:rsidRDefault="00A376D8" w:rsidP="00A376D8">
            <w:pPr>
              <w:jc w:val="center"/>
              <w:rPr>
                <w:b/>
                <w:bCs/>
                <w:lang w:eastAsia="fr-CA"/>
              </w:rPr>
            </w:pPr>
            <w:r w:rsidRPr="00A376D8">
              <w:rPr>
                <w:b/>
                <w:bCs/>
                <w:lang w:eastAsia="fr-CA"/>
              </w:rPr>
              <w:t>Déroulement</w:t>
            </w:r>
          </w:p>
        </w:tc>
      </w:tr>
      <w:tr w:rsidR="00A376D8" w:rsidRPr="00A376D8" w14:paraId="48A790FF" w14:textId="77777777" w:rsidTr="00E06145">
        <w:tc>
          <w:tcPr>
            <w:tcW w:w="3505" w:type="dxa"/>
          </w:tcPr>
          <w:p w14:paraId="2D04E51C" w14:textId="61AA75C7" w:rsidR="00A376D8" w:rsidRPr="00A376D8" w:rsidRDefault="00A376D8" w:rsidP="0088015E">
            <w:pPr>
              <w:rPr>
                <w:lang w:eastAsia="fr-CA"/>
              </w:rPr>
            </w:pPr>
            <w:r>
              <w:rPr>
                <w:lang w:eastAsia="fr-CA"/>
              </w:rPr>
              <w:t>1. Les parents annoncent le diagnostic seuls</w:t>
            </w:r>
          </w:p>
        </w:tc>
        <w:tc>
          <w:tcPr>
            <w:tcW w:w="5845" w:type="dxa"/>
          </w:tcPr>
          <w:p w14:paraId="62E2291D" w14:textId="6E76E52F" w:rsidR="00A376D8" w:rsidRDefault="00A376D8" w:rsidP="00A376D8">
            <w:pPr>
              <w:pStyle w:val="Liste"/>
              <w:spacing w:after="240"/>
              <w:rPr>
                <w:lang w:eastAsia="fr-CA"/>
              </w:rPr>
            </w:pPr>
            <w:r>
              <w:rPr>
                <w:lang w:eastAsia="fr-CA"/>
              </w:rPr>
              <w:t>Les parents préparent l</w:t>
            </w:r>
            <w:r w:rsidR="008D0344">
              <w:rPr>
                <w:lang w:eastAsia="fr-CA"/>
              </w:rPr>
              <w:t>'</w:t>
            </w:r>
            <w:r>
              <w:rPr>
                <w:lang w:eastAsia="fr-CA"/>
              </w:rPr>
              <w:t>annonce du diagnostic avec l</w:t>
            </w:r>
            <w:r w:rsidR="008D0344">
              <w:rPr>
                <w:lang w:eastAsia="fr-CA"/>
              </w:rPr>
              <w:t>'</w:t>
            </w:r>
            <w:r>
              <w:rPr>
                <w:lang w:eastAsia="fr-CA"/>
              </w:rPr>
              <w:t>aide de l</w:t>
            </w:r>
            <w:r w:rsidR="008D0344">
              <w:rPr>
                <w:lang w:eastAsia="fr-CA"/>
              </w:rPr>
              <w:t>'</w:t>
            </w:r>
            <w:r>
              <w:rPr>
                <w:lang w:eastAsia="fr-CA"/>
              </w:rPr>
              <w:t xml:space="preserve">intervenant. Ils prennent connaissance du </w:t>
            </w:r>
            <w:r w:rsidRPr="00E06145">
              <w:rPr>
                <w:b/>
                <w:bCs/>
                <w:lang w:eastAsia="fr-CA"/>
              </w:rPr>
              <w:t>Protocole EPICES.</w:t>
            </w:r>
          </w:p>
          <w:p w14:paraId="19503340" w14:textId="1BDBA09B" w:rsidR="00A376D8" w:rsidRDefault="00A376D8" w:rsidP="00A376D8">
            <w:pPr>
              <w:pStyle w:val="Liste"/>
              <w:spacing w:after="240"/>
              <w:rPr>
                <w:lang w:eastAsia="fr-CA"/>
              </w:rPr>
            </w:pPr>
            <w:r>
              <w:rPr>
                <w:lang w:eastAsia="fr-CA"/>
              </w:rPr>
              <w:t>Les parents sont encouragés à préconiser une approche axée sur les forces de leur enfant;</w:t>
            </w:r>
          </w:p>
          <w:p w14:paraId="34CADF70" w14:textId="48D97CA0" w:rsidR="00A376D8" w:rsidRDefault="00A376D8" w:rsidP="00A376D8">
            <w:pPr>
              <w:pStyle w:val="Liste"/>
              <w:spacing w:after="240"/>
              <w:rPr>
                <w:lang w:eastAsia="fr-CA"/>
              </w:rPr>
            </w:pPr>
            <w:r>
              <w:rPr>
                <w:lang w:eastAsia="fr-CA"/>
              </w:rPr>
              <w:t>Les parents annoncent le diagnostic à leur enfant en s</w:t>
            </w:r>
            <w:r w:rsidR="008D0344">
              <w:rPr>
                <w:lang w:eastAsia="fr-CA"/>
              </w:rPr>
              <w:t>'</w:t>
            </w:r>
            <w:r>
              <w:rPr>
                <w:lang w:eastAsia="fr-CA"/>
              </w:rPr>
              <w:t>inspirant du Protocole EPICES.</w:t>
            </w:r>
          </w:p>
          <w:p w14:paraId="65EAA693" w14:textId="7AEFAC8C" w:rsidR="00A376D8" w:rsidRDefault="00A376D8" w:rsidP="00A376D8">
            <w:pPr>
              <w:pStyle w:val="Liste"/>
              <w:spacing w:after="240"/>
              <w:rPr>
                <w:lang w:eastAsia="fr-CA"/>
              </w:rPr>
            </w:pPr>
            <w:r>
              <w:rPr>
                <w:lang w:eastAsia="fr-CA"/>
              </w:rPr>
              <w:t>Les parents proposent à l</w:t>
            </w:r>
            <w:r w:rsidR="008D0344">
              <w:rPr>
                <w:lang w:eastAsia="fr-CA"/>
              </w:rPr>
              <w:t>'</w:t>
            </w:r>
            <w:r>
              <w:rPr>
                <w:lang w:eastAsia="fr-CA"/>
              </w:rPr>
              <w:t>enfant, un 2</w:t>
            </w:r>
            <w:r w:rsidRPr="00A376D8">
              <w:rPr>
                <w:vertAlign w:val="superscript"/>
                <w:lang w:eastAsia="fr-CA"/>
              </w:rPr>
              <w:t>e</w:t>
            </w:r>
            <w:r>
              <w:rPr>
                <w:lang w:eastAsia="fr-CA"/>
              </w:rPr>
              <w:t xml:space="preserve"> moment pour en reparler</w:t>
            </w:r>
            <w:r w:rsidR="008D0344">
              <w:rPr>
                <w:lang w:eastAsia="fr-CA"/>
              </w:rPr>
              <w:t>:</w:t>
            </w:r>
            <w:r>
              <w:rPr>
                <w:lang w:eastAsia="fr-CA"/>
              </w:rPr>
              <w:t xml:space="preserve"> la famille convient d</w:t>
            </w:r>
            <w:r w:rsidR="008D0344">
              <w:rPr>
                <w:lang w:eastAsia="fr-CA"/>
              </w:rPr>
              <w:t>'</w:t>
            </w:r>
            <w:r>
              <w:rPr>
                <w:lang w:eastAsia="fr-CA"/>
              </w:rPr>
              <w:t>une date.</w:t>
            </w:r>
          </w:p>
          <w:p w14:paraId="2FD63B24" w14:textId="1B072B36" w:rsidR="00A376D8" w:rsidRPr="00A376D8" w:rsidRDefault="00A376D8" w:rsidP="00A376D8">
            <w:pPr>
              <w:pStyle w:val="Liste"/>
              <w:rPr>
                <w:lang w:eastAsia="fr-CA"/>
              </w:rPr>
            </w:pPr>
            <w:r>
              <w:rPr>
                <w:lang w:eastAsia="fr-CA"/>
              </w:rPr>
              <w:t>Les parents contactent l</w:t>
            </w:r>
            <w:r w:rsidR="008D0344">
              <w:rPr>
                <w:lang w:eastAsia="fr-CA"/>
              </w:rPr>
              <w:t>'</w:t>
            </w:r>
            <w:r>
              <w:rPr>
                <w:lang w:eastAsia="fr-CA"/>
              </w:rPr>
              <w:t>intervenant pour faire le suivi (téléphonique ou en personne) de l</w:t>
            </w:r>
            <w:r w:rsidR="008D0344">
              <w:rPr>
                <w:lang w:eastAsia="fr-CA"/>
              </w:rPr>
              <w:t>'</w:t>
            </w:r>
            <w:r>
              <w:rPr>
                <w:lang w:eastAsia="fr-CA"/>
              </w:rPr>
              <w:t>annonce diagnostique et pour préparer / ajuster la suite.</w:t>
            </w:r>
          </w:p>
        </w:tc>
      </w:tr>
      <w:tr w:rsidR="00A376D8" w:rsidRPr="00A376D8" w14:paraId="54D9EF1E" w14:textId="77777777" w:rsidTr="00E06145">
        <w:tc>
          <w:tcPr>
            <w:tcW w:w="3505" w:type="dxa"/>
          </w:tcPr>
          <w:p w14:paraId="217658D1" w14:textId="205F298C" w:rsidR="00A376D8" w:rsidRDefault="00A376D8" w:rsidP="0088015E">
            <w:pPr>
              <w:rPr>
                <w:lang w:eastAsia="fr-CA"/>
              </w:rPr>
            </w:pPr>
            <w:r w:rsidRPr="00A376D8">
              <w:rPr>
                <w:lang w:eastAsia="fr-CA"/>
              </w:rPr>
              <w:lastRenderedPageBreak/>
              <w:t>2. Les parents annoncent le diagnostic en présence de l</w:t>
            </w:r>
            <w:r w:rsidR="008D0344">
              <w:rPr>
                <w:lang w:eastAsia="fr-CA"/>
              </w:rPr>
              <w:t>'</w:t>
            </w:r>
            <w:r w:rsidRPr="00A376D8">
              <w:rPr>
                <w:lang w:eastAsia="fr-CA"/>
              </w:rPr>
              <w:t>intervenant (rôle soutien)</w:t>
            </w:r>
          </w:p>
        </w:tc>
        <w:tc>
          <w:tcPr>
            <w:tcW w:w="5845" w:type="dxa"/>
          </w:tcPr>
          <w:p w14:paraId="5B3E2D18" w14:textId="5A0CC616" w:rsidR="00A376D8" w:rsidRDefault="00A376D8" w:rsidP="00A376D8">
            <w:pPr>
              <w:pStyle w:val="Liste"/>
              <w:spacing w:after="240"/>
              <w:rPr>
                <w:lang w:eastAsia="fr-CA"/>
              </w:rPr>
            </w:pPr>
            <w:r>
              <w:rPr>
                <w:lang w:eastAsia="fr-CA"/>
              </w:rPr>
              <w:t>Les parents préparent l</w:t>
            </w:r>
            <w:r w:rsidR="008D0344">
              <w:rPr>
                <w:lang w:eastAsia="fr-CA"/>
              </w:rPr>
              <w:t>'</w:t>
            </w:r>
            <w:r>
              <w:rPr>
                <w:lang w:eastAsia="fr-CA"/>
              </w:rPr>
              <w:t>annonce du diagnostic avec l</w:t>
            </w:r>
            <w:r w:rsidR="008D0344">
              <w:rPr>
                <w:lang w:eastAsia="fr-CA"/>
              </w:rPr>
              <w:t>'</w:t>
            </w:r>
            <w:r>
              <w:rPr>
                <w:lang w:eastAsia="fr-CA"/>
              </w:rPr>
              <w:t>aide de l</w:t>
            </w:r>
            <w:r w:rsidR="008D0344">
              <w:rPr>
                <w:lang w:eastAsia="fr-CA"/>
              </w:rPr>
              <w:t>'</w:t>
            </w:r>
            <w:r>
              <w:rPr>
                <w:lang w:eastAsia="fr-CA"/>
              </w:rPr>
              <w:t xml:space="preserve">intervenant. Ils prennent connaissance du </w:t>
            </w:r>
            <w:r w:rsidRPr="00E06145">
              <w:rPr>
                <w:b/>
                <w:bCs/>
                <w:lang w:eastAsia="fr-CA"/>
              </w:rPr>
              <w:t>Protocole EPICES.</w:t>
            </w:r>
          </w:p>
          <w:p w14:paraId="7B54D8F7" w14:textId="30D80673" w:rsidR="00A376D8" w:rsidRDefault="00A376D8" w:rsidP="00A376D8">
            <w:pPr>
              <w:pStyle w:val="Liste"/>
              <w:spacing w:after="240"/>
              <w:rPr>
                <w:lang w:eastAsia="fr-CA"/>
              </w:rPr>
            </w:pPr>
            <w:r>
              <w:rPr>
                <w:lang w:eastAsia="fr-CA"/>
              </w:rPr>
              <w:t>Les parents sont encouragés à préconiser une approche axée sur les forces de leur enfant;</w:t>
            </w:r>
          </w:p>
          <w:p w14:paraId="0114877A" w14:textId="1CD05F42" w:rsidR="00A376D8" w:rsidRDefault="00A376D8" w:rsidP="00A376D8">
            <w:pPr>
              <w:pStyle w:val="Liste"/>
              <w:spacing w:after="240"/>
              <w:rPr>
                <w:lang w:eastAsia="fr-CA"/>
              </w:rPr>
            </w:pPr>
            <w:r>
              <w:rPr>
                <w:lang w:eastAsia="fr-CA"/>
              </w:rPr>
              <w:t>Les parents annoncent le diagnostic à leur enfant en présence de l</w:t>
            </w:r>
            <w:r w:rsidR="008D0344">
              <w:rPr>
                <w:lang w:eastAsia="fr-CA"/>
              </w:rPr>
              <w:t>'</w:t>
            </w:r>
            <w:r>
              <w:rPr>
                <w:lang w:eastAsia="fr-CA"/>
              </w:rPr>
              <w:t>intervenant et en s</w:t>
            </w:r>
            <w:r w:rsidR="008D0344">
              <w:rPr>
                <w:lang w:eastAsia="fr-CA"/>
              </w:rPr>
              <w:t>'</w:t>
            </w:r>
            <w:r>
              <w:rPr>
                <w:lang w:eastAsia="fr-CA"/>
              </w:rPr>
              <w:t>inspirant d</w:t>
            </w:r>
            <w:r w:rsidRPr="00E06145">
              <w:t>u Protocole EPICES.</w:t>
            </w:r>
            <w:r>
              <w:rPr>
                <w:lang w:eastAsia="fr-CA"/>
              </w:rPr>
              <w:t xml:space="preserve"> L</w:t>
            </w:r>
            <w:r w:rsidR="008D0344">
              <w:rPr>
                <w:lang w:eastAsia="fr-CA"/>
              </w:rPr>
              <w:t>'</w:t>
            </w:r>
            <w:r>
              <w:rPr>
                <w:lang w:eastAsia="fr-CA"/>
              </w:rPr>
              <w:t>intervenant assiste, soutien et intervient sur demande.</w:t>
            </w:r>
          </w:p>
          <w:p w14:paraId="0B9DFDA9" w14:textId="60E5BFB7" w:rsidR="00A376D8" w:rsidRDefault="00A376D8" w:rsidP="00A376D8">
            <w:pPr>
              <w:pStyle w:val="Liste"/>
              <w:spacing w:after="240"/>
              <w:rPr>
                <w:lang w:eastAsia="fr-CA"/>
              </w:rPr>
            </w:pPr>
            <w:r>
              <w:rPr>
                <w:lang w:eastAsia="fr-CA"/>
              </w:rPr>
              <w:t>Les parents proposent à l</w:t>
            </w:r>
            <w:r w:rsidR="008D0344">
              <w:rPr>
                <w:lang w:eastAsia="fr-CA"/>
              </w:rPr>
              <w:t>'</w:t>
            </w:r>
            <w:r>
              <w:rPr>
                <w:lang w:eastAsia="fr-CA"/>
              </w:rPr>
              <w:t>enfant, un 2</w:t>
            </w:r>
            <w:r w:rsidRPr="00A376D8">
              <w:rPr>
                <w:vertAlign w:val="superscript"/>
                <w:lang w:eastAsia="fr-CA"/>
              </w:rPr>
              <w:t>e</w:t>
            </w:r>
            <w:r>
              <w:rPr>
                <w:lang w:eastAsia="fr-CA"/>
              </w:rPr>
              <w:t xml:space="preserve"> moment pour en reparler</w:t>
            </w:r>
            <w:r w:rsidR="008D0344">
              <w:rPr>
                <w:lang w:eastAsia="fr-CA"/>
              </w:rPr>
              <w:t>:</w:t>
            </w:r>
            <w:r>
              <w:rPr>
                <w:lang w:eastAsia="fr-CA"/>
              </w:rPr>
              <w:t xml:space="preserve"> la famille convient d</w:t>
            </w:r>
            <w:r w:rsidR="008D0344">
              <w:rPr>
                <w:lang w:eastAsia="fr-CA"/>
              </w:rPr>
              <w:t>'</w:t>
            </w:r>
            <w:r>
              <w:rPr>
                <w:lang w:eastAsia="fr-CA"/>
              </w:rPr>
              <w:t>une date;</w:t>
            </w:r>
          </w:p>
          <w:p w14:paraId="543A1F91" w14:textId="00FF1FFA" w:rsidR="00A376D8" w:rsidRPr="00A376D8" w:rsidRDefault="00A376D8" w:rsidP="00A376D8">
            <w:pPr>
              <w:pStyle w:val="Liste"/>
              <w:rPr>
                <w:lang w:eastAsia="fr-CA"/>
              </w:rPr>
            </w:pPr>
            <w:r>
              <w:rPr>
                <w:lang w:eastAsia="fr-CA"/>
              </w:rPr>
              <w:t>Les parents fixent une date de rencontre avec l</w:t>
            </w:r>
            <w:r w:rsidR="008D0344">
              <w:rPr>
                <w:lang w:eastAsia="fr-CA"/>
              </w:rPr>
              <w:t>'</w:t>
            </w:r>
            <w:r>
              <w:rPr>
                <w:lang w:eastAsia="fr-CA"/>
              </w:rPr>
              <w:t>intervenant pour faire le suivi (téléphonique ou en personne) de l</w:t>
            </w:r>
            <w:r w:rsidR="008D0344">
              <w:rPr>
                <w:lang w:eastAsia="fr-CA"/>
              </w:rPr>
              <w:t>'</w:t>
            </w:r>
            <w:r>
              <w:rPr>
                <w:lang w:eastAsia="fr-CA"/>
              </w:rPr>
              <w:t>annonce diagnostique et pour préparer / ajuster la suite.</w:t>
            </w:r>
          </w:p>
        </w:tc>
      </w:tr>
    </w:tbl>
    <w:p w14:paraId="1E6962A0" w14:textId="77777777" w:rsidR="00ED5F19" w:rsidRDefault="00ED5F19" w:rsidP="00ED5F19">
      <w:pPr>
        <w:rPr>
          <w:lang w:eastAsia="fr-CA"/>
        </w:rPr>
      </w:pPr>
      <w:r>
        <w:rPr>
          <w:lang w:eastAsia="fr-CA"/>
        </w:rPr>
        <w:t>(Almog et al., 2025; Mateo-Arriero, Perry, Gilbey, et al., 2025; Pattison et al., 2022; Riccio et al., 2021).</w:t>
      </w:r>
    </w:p>
    <w:p w14:paraId="39E2C977" w14:textId="77777777" w:rsidR="00ED5F19" w:rsidRDefault="00ED5F19" w:rsidP="00B323A8">
      <w:pPr>
        <w:pStyle w:val="Titre3"/>
        <w:rPr>
          <w:lang w:eastAsia="fr-CA"/>
        </w:rPr>
      </w:pPr>
      <w:bookmarkStart w:id="22" w:name="_Toc230677075"/>
      <w:r>
        <w:rPr>
          <w:lang w:eastAsia="fr-CA"/>
        </w:rPr>
        <w:t>6.3. Protocole EPICES</w:t>
      </w:r>
      <w:bookmarkEnd w:id="22"/>
    </w:p>
    <w:p w14:paraId="6111FC33" w14:textId="09813606" w:rsidR="00ED5F19" w:rsidRDefault="00ED5F19" w:rsidP="00ED5F19">
      <w:pPr>
        <w:rPr>
          <w:lang w:eastAsia="fr-CA"/>
        </w:rPr>
      </w:pPr>
      <w:r w:rsidRPr="00E06145">
        <w:rPr>
          <w:b/>
          <w:bCs/>
          <w:lang w:eastAsia="fr-CA"/>
        </w:rPr>
        <w:t>Le Protocole EPICES peut être utilisé par les parents</w:t>
      </w:r>
      <w:r>
        <w:rPr>
          <w:lang w:eastAsia="fr-CA"/>
        </w:rPr>
        <w:t xml:space="preserve"> pour se préparer à la rencontre visant à annoncer le diagnostic à leur enfant. Ils peuvent en prendre connaissance en couple ou être accompagnés par l</w:t>
      </w:r>
      <w:r w:rsidR="008D0344">
        <w:rPr>
          <w:lang w:eastAsia="fr-CA"/>
        </w:rPr>
        <w:t>'</w:t>
      </w:r>
      <w:r>
        <w:rPr>
          <w:lang w:eastAsia="fr-CA"/>
        </w:rPr>
        <w:t>intervenant pour comprendre et s</w:t>
      </w:r>
      <w:r w:rsidR="008D0344">
        <w:rPr>
          <w:lang w:eastAsia="fr-CA"/>
        </w:rPr>
        <w:t>'</w:t>
      </w:r>
      <w:r>
        <w:rPr>
          <w:lang w:eastAsia="fr-CA"/>
        </w:rPr>
        <w:t>approprier le contenu.</w:t>
      </w:r>
    </w:p>
    <w:p w14:paraId="41535FAB" w14:textId="587D3D91" w:rsidR="00C67D29" w:rsidRDefault="00C67D29" w:rsidP="00ED5F19">
      <w:pPr>
        <w:rPr>
          <w:lang w:eastAsia="fr-CA"/>
        </w:rPr>
      </w:pPr>
      <w:r>
        <w:rPr>
          <w:lang w:eastAsia="fr-CA"/>
        </w:rPr>
        <w:t>{Page 12}</w:t>
      </w:r>
    </w:p>
    <w:p w14:paraId="5D647E0D" w14:textId="77777777" w:rsidR="00C67D29" w:rsidRPr="00C67D29" w:rsidRDefault="00C67D29" w:rsidP="00C67D29">
      <w:pPr>
        <w:rPr>
          <w:lang w:eastAsia="fr-CA"/>
        </w:rPr>
      </w:pPr>
      <w:r w:rsidRPr="00C67D29">
        <w:rPr>
          <w:lang w:eastAsia="fr-CA"/>
        </w:rPr>
        <w:t>{Encadré}</w:t>
      </w:r>
    </w:p>
    <w:p w14:paraId="7344933C" w14:textId="1B48C0BF" w:rsidR="00C67D29" w:rsidRPr="00C67D29" w:rsidRDefault="00C67D29" w:rsidP="00C67D29">
      <w:pPr>
        <w:rPr>
          <w:b/>
          <w:bCs/>
          <w:lang w:eastAsia="fr-CA"/>
        </w:rPr>
      </w:pPr>
      <w:r w:rsidRPr="00C67D29">
        <w:rPr>
          <w:b/>
          <w:bCs/>
          <w:lang w:eastAsia="fr-CA"/>
        </w:rPr>
        <w:t>Le contenu du Protocole EPICES est situé à l</w:t>
      </w:r>
      <w:r w:rsidR="008D0344">
        <w:rPr>
          <w:b/>
          <w:bCs/>
          <w:lang w:eastAsia="fr-CA"/>
        </w:rPr>
        <w:t>'</w:t>
      </w:r>
      <w:r w:rsidRPr="00C67D29">
        <w:rPr>
          <w:b/>
          <w:bCs/>
          <w:lang w:eastAsia="fr-CA"/>
        </w:rPr>
        <w:t>annexe 2.</w:t>
      </w:r>
    </w:p>
    <w:p w14:paraId="28D14ED2" w14:textId="345BA547" w:rsidR="00C67D29" w:rsidRDefault="00C67D29" w:rsidP="00C67D29">
      <w:pPr>
        <w:rPr>
          <w:lang w:eastAsia="fr-CA"/>
        </w:rPr>
      </w:pPr>
      <w:r>
        <w:rPr>
          <w:lang w:eastAsia="fr-CA"/>
        </w:rPr>
        <w:t>En voici un aperçu</w:t>
      </w:r>
      <w:r w:rsidR="008D0344">
        <w:rPr>
          <w:lang w:eastAsia="fr-CA"/>
        </w:rPr>
        <w:t>:</w:t>
      </w:r>
    </w:p>
    <w:p w14:paraId="00C9A908" w14:textId="4B9CF594" w:rsidR="00C67D29" w:rsidRDefault="00C67D29" w:rsidP="00C67D29">
      <w:pPr>
        <w:pStyle w:val="Liste"/>
        <w:rPr>
          <w:lang w:eastAsia="fr-CA"/>
        </w:rPr>
      </w:pPr>
      <w:r w:rsidRPr="00C67D29">
        <w:rPr>
          <w:b/>
          <w:bCs/>
          <w:lang w:eastAsia="fr-CA"/>
        </w:rPr>
        <w:t>E – Environnement</w:t>
      </w:r>
      <w:r w:rsidR="008D0344">
        <w:rPr>
          <w:rFonts w:cs="Arial"/>
          <w:b/>
          <w:bCs/>
          <w:lang w:eastAsia="fr-CA"/>
        </w:rPr>
        <w:t>:</w:t>
      </w:r>
      <w:r>
        <w:rPr>
          <w:lang w:eastAsia="fr-CA"/>
        </w:rPr>
        <w:t xml:space="preserve"> choisissez un endroit propice.</w:t>
      </w:r>
    </w:p>
    <w:p w14:paraId="53664A1B" w14:textId="367D5788" w:rsidR="00C67D29" w:rsidRDefault="00C67D29" w:rsidP="00C67D29">
      <w:pPr>
        <w:pStyle w:val="Liste"/>
        <w:rPr>
          <w:lang w:eastAsia="fr-CA"/>
        </w:rPr>
      </w:pPr>
      <w:r w:rsidRPr="00C67D29">
        <w:rPr>
          <w:b/>
          <w:bCs/>
          <w:lang w:eastAsia="fr-CA"/>
        </w:rPr>
        <w:lastRenderedPageBreak/>
        <w:t>P – Perception</w:t>
      </w:r>
      <w:r w:rsidR="008D0344">
        <w:rPr>
          <w:b/>
          <w:bCs/>
          <w:lang w:eastAsia="fr-CA"/>
        </w:rPr>
        <w:t>:</w:t>
      </w:r>
      <w:r>
        <w:rPr>
          <w:lang w:eastAsia="fr-CA"/>
        </w:rPr>
        <w:t xml:space="preserve"> que comprennent-ils?</w:t>
      </w:r>
    </w:p>
    <w:p w14:paraId="1635E27A" w14:textId="7EB40903" w:rsidR="00C67D29" w:rsidRDefault="00C67D29" w:rsidP="00C67D29">
      <w:pPr>
        <w:pStyle w:val="Liste"/>
        <w:rPr>
          <w:lang w:eastAsia="fr-CA"/>
        </w:rPr>
      </w:pPr>
      <w:r w:rsidRPr="00C67D29">
        <w:rPr>
          <w:b/>
          <w:bCs/>
          <w:lang w:eastAsia="fr-CA"/>
        </w:rPr>
        <w:t>I – Invitation</w:t>
      </w:r>
      <w:r w:rsidR="008D0344">
        <w:rPr>
          <w:b/>
          <w:bCs/>
          <w:lang w:eastAsia="fr-CA"/>
        </w:rPr>
        <w:t>:</w:t>
      </w:r>
      <w:r w:rsidRPr="00C67D29">
        <w:rPr>
          <w:b/>
          <w:bCs/>
          <w:lang w:eastAsia="fr-CA"/>
        </w:rPr>
        <w:t xml:space="preserve"> </w:t>
      </w:r>
      <w:r>
        <w:rPr>
          <w:lang w:eastAsia="fr-CA"/>
        </w:rPr>
        <w:t xml:space="preserve">au moment opportun, ils vous inviteront </w:t>
      </w:r>
      <w:r>
        <w:rPr>
          <w:rFonts w:cs="Arial"/>
          <w:lang w:eastAsia="fr-CA"/>
        </w:rPr>
        <w:t>à</w:t>
      </w:r>
      <w:r>
        <w:rPr>
          <w:lang w:eastAsia="fr-CA"/>
        </w:rPr>
        <w:t xml:space="preserve"> leur donner de l</w:t>
      </w:r>
      <w:r w:rsidR="008D0344">
        <w:rPr>
          <w:rFonts w:cs="Arial"/>
          <w:lang w:eastAsia="fr-CA"/>
        </w:rPr>
        <w:t>'</w:t>
      </w:r>
      <w:r>
        <w:rPr>
          <w:lang w:eastAsia="fr-CA"/>
        </w:rPr>
        <w:t>information.</w:t>
      </w:r>
    </w:p>
    <w:p w14:paraId="2C3E1A25" w14:textId="26FF4B6C" w:rsidR="00C67D29" w:rsidRDefault="00C67D29" w:rsidP="00C67D29">
      <w:pPr>
        <w:pStyle w:val="Liste"/>
        <w:rPr>
          <w:lang w:eastAsia="fr-CA"/>
        </w:rPr>
      </w:pPr>
      <w:r w:rsidRPr="00C67D29">
        <w:rPr>
          <w:b/>
          <w:bCs/>
          <w:lang w:eastAsia="fr-CA"/>
        </w:rPr>
        <w:t>C – Connaissances</w:t>
      </w:r>
      <w:r w:rsidR="008D0344">
        <w:rPr>
          <w:b/>
          <w:bCs/>
          <w:lang w:eastAsia="fr-CA"/>
        </w:rPr>
        <w:t>:</w:t>
      </w:r>
      <w:r>
        <w:rPr>
          <w:lang w:eastAsia="fr-CA"/>
        </w:rPr>
        <w:t xml:space="preserve"> communiquer les faits cliniques de mani</w:t>
      </w:r>
      <w:r>
        <w:rPr>
          <w:rFonts w:cs="Arial"/>
          <w:lang w:eastAsia="fr-CA"/>
        </w:rPr>
        <w:t>è</w:t>
      </w:r>
      <w:r>
        <w:rPr>
          <w:lang w:eastAsia="fr-CA"/>
        </w:rPr>
        <w:t xml:space="preserve">re </w:t>
      </w:r>
      <w:r>
        <w:rPr>
          <w:rFonts w:cs="Arial"/>
          <w:lang w:eastAsia="fr-CA"/>
        </w:rPr>
        <w:t>à</w:t>
      </w:r>
      <w:r>
        <w:rPr>
          <w:lang w:eastAsia="fr-CA"/>
        </w:rPr>
        <w:t xml:space="preserve"> </w:t>
      </w:r>
      <w:r>
        <w:rPr>
          <w:rFonts w:cs="Arial"/>
          <w:lang w:eastAsia="fr-CA"/>
        </w:rPr>
        <w:t>ê</w:t>
      </w:r>
      <w:r>
        <w:rPr>
          <w:lang w:eastAsia="fr-CA"/>
        </w:rPr>
        <w:t>tre compris.</w:t>
      </w:r>
    </w:p>
    <w:p w14:paraId="657DBD47" w14:textId="615A097D" w:rsidR="00C67D29" w:rsidRDefault="00C67D29" w:rsidP="00C67D29">
      <w:pPr>
        <w:pStyle w:val="Liste"/>
        <w:rPr>
          <w:lang w:eastAsia="fr-CA"/>
        </w:rPr>
      </w:pPr>
      <w:r w:rsidRPr="00C67D29">
        <w:rPr>
          <w:b/>
          <w:bCs/>
          <w:lang w:eastAsia="fr-CA"/>
        </w:rPr>
        <w:t xml:space="preserve">E </w:t>
      </w:r>
      <w:r w:rsidRPr="00C67D29">
        <w:rPr>
          <w:rFonts w:cs="Arial"/>
          <w:b/>
          <w:bCs/>
          <w:lang w:eastAsia="fr-CA"/>
        </w:rPr>
        <w:t>–</w:t>
      </w:r>
      <w:r w:rsidRPr="00C67D29">
        <w:rPr>
          <w:b/>
          <w:bCs/>
          <w:lang w:eastAsia="fr-CA"/>
        </w:rPr>
        <w:t xml:space="preserve"> Exploration</w:t>
      </w:r>
      <w:r>
        <w:rPr>
          <w:lang w:eastAsia="fr-CA"/>
        </w:rPr>
        <w:t xml:space="preserve"> des </w:t>
      </w:r>
      <w:r>
        <w:rPr>
          <w:rFonts w:cs="Arial"/>
          <w:lang w:eastAsia="fr-CA"/>
        </w:rPr>
        <w:t>é</w:t>
      </w:r>
      <w:r>
        <w:rPr>
          <w:lang w:eastAsia="fr-CA"/>
        </w:rPr>
        <w:t>motions avec compassion.</w:t>
      </w:r>
    </w:p>
    <w:p w14:paraId="23D343B5" w14:textId="4848154A" w:rsidR="00C67D29" w:rsidRDefault="00C67D29" w:rsidP="00C67D29">
      <w:pPr>
        <w:pStyle w:val="Liste"/>
        <w:rPr>
          <w:lang w:eastAsia="fr-CA"/>
        </w:rPr>
      </w:pPr>
      <w:r w:rsidRPr="00C67D29">
        <w:rPr>
          <w:b/>
          <w:bCs/>
          <w:lang w:eastAsia="fr-CA"/>
        </w:rPr>
        <w:t xml:space="preserve">S </w:t>
      </w:r>
      <w:r w:rsidRPr="00C67D29">
        <w:rPr>
          <w:rFonts w:cs="Arial"/>
          <w:b/>
          <w:bCs/>
          <w:lang w:eastAsia="fr-CA"/>
        </w:rPr>
        <w:t>–</w:t>
      </w:r>
      <w:r w:rsidRPr="00C67D29">
        <w:rPr>
          <w:b/>
          <w:bCs/>
          <w:lang w:eastAsia="fr-CA"/>
        </w:rPr>
        <w:t xml:space="preserve"> Synth</w:t>
      </w:r>
      <w:r w:rsidRPr="00C67D29">
        <w:rPr>
          <w:rFonts w:cs="Arial"/>
          <w:b/>
          <w:bCs/>
          <w:lang w:eastAsia="fr-CA"/>
        </w:rPr>
        <w:t>è</w:t>
      </w:r>
      <w:r w:rsidRPr="00C67D29">
        <w:rPr>
          <w:b/>
          <w:bCs/>
          <w:lang w:eastAsia="fr-CA"/>
        </w:rPr>
        <w:t>se</w:t>
      </w:r>
      <w:r>
        <w:rPr>
          <w:lang w:eastAsia="fr-CA"/>
        </w:rPr>
        <w:t xml:space="preserve"> et strat</w:t>
      </w:r>
      <w:r>
        <w:rPr>
          <w:rFonts w:cs="Arial"/>
          <w:lang w:eastAsia="fr-CA"/>
        </w:rPr>
        <w:t>é</w:t>
      </w:r>
      <w:r>
        <w:rPr>
          <w:lang w:eastAsia="fr-CA"/>
        </w:rPr>
        <w:t>gies.</w:t>
      </w:r>
    </w:p>
    <w:p w14:paraId="25986285" w14:textId="77777777" w:rsidR="00C67D29" w:rsidRPr="00C67D29" w:rsidRDefault="00C67D29" w:rsidP="00C67D29">
      <w:pPr>
        <w:rPr>
          <w:lang w:eastAsia="fr-CA"/>
        </w:rPr>
      </w:pPr>
      <w:r w:rsidRPr="00C67D29">
        <w:rPr>
          <w:lang w:eastAsia="fr-CA"/>
        </w:rPr>
        <w:t>{/Encadré}</w:t>
      </w:r>
    </w:p>
    <w:p w14:paraId="082C22D3" w14:textId="354B5213" w:rsidR="00ED5F19" w:rsidRDefault="00ED5F19" w:rsidP="00B323A8">
      <w:pPr>
        <w:pStyle w:val="Titre3"/>
        <w:rPr>
          <w:lang w:eastAsia="fr-CA"/>
        </w:rPr>
      </w:pPr>
      <w:bookmarkStart w:id="23" w:name="_Toc230677076"/>
      <w:r>
        <w:rPr>
          <w:lang w:eastAsia="fr-CA"/>
        </w:rPr>
        <w:t>6.4. Conseils généraux à suggérer aux parents</w:t>
      </w:r>
      <w:bookmarkEnd w:id="23"/>
    </w:p>
    <w:p w14:paraId="71760CF3" w14:textId="0A914C7C" w:rsidR="00ED5F19" w:rsidRDefault="00ED5F19" w:rsidP="001C7698">
      <w:pPr>
        <w:pStyle w:val="Listenumros"/>
        <w:numPr>
          <w:ilvl w:val="0"/>
          <w:numId w:val="14"/>
        </w:numPr>
        <w:rPr>
          <w:lang w:eastAsia="fr-CA"/>
        </w:rPr>
      </w:pPr>
      <w:r>
        <w:rPr>
          <w:lang w:eastAsia="fr-CA"/>
        </w:rPr>
        <w:t>N</w:t>
      </w:r>
      <w:r w:rsidR="008D0344">
        <w:rPr>
          <w:lang w:eastAsia="fr-CA"/>
        </w:rPr>
        <w:t>'</w:t>
      </w:r>
      <w:r>
        <w:rPr>
          <w:lang w:eastAsia="fr-CA"/>
        </w:rPr>
        <w:t>évitez pas le sujet (handicap, déficience, diagnostic);</w:t>
      </w:r>
    </w:p>
    <w:p w14:paraId="58DBBFA9" w14:textId="51985807" w:rsidR="00ED5F19" w:rsidRDefault="00ED5F19" w:rsidP="001C7698">
      <w:pPr>
        <w:pStyle w:val="Listenumros"/>
        <w:numPr>
          <w:ilvl w:val="0"/>
          <w:numId w:val="14"/>
        </w:numPr>
        <w:rPr>
          <w:lang w:eastAsia="fr-CA"/>
        </w:rPr>
      </w:pPr>
      <w:r>
        <w:rPr>
          <w:lang w:eastAsia="fr-CA"/>
        </w:rPr>
        <w:t xml:space="preserve">Abordez </w:t>
      </w:r>
      <w:r w:rsidR="008D0344">
        <w:rPr>
          <w:lang w:eastAsia="fr-CA"/>
        </w:rPr>
        <w:t>«</w:t>
      </w:r>
      <w:r>
        <w:rPr>
          <w:lang w:eastAsia="fr-CA"/>
        </w:rPr>
        <w:t>la différence</w:t>
      </w:r>
      <w:r w:rsidR="008D0344">
        <w:rPr>
          <w:lang w:eastAsia="fr-CA"/>
        </w:rPr>
        <w:t>»</w:t>
      </w:r>
      <w:r>
        <w:rPr>
          <w:lang w:eastAsia="fr-CA"/>
        </w:rPr>
        <w:t xml:space="preserve"> dès le jeune âge, de façon régulière et à propos de sujets simples (Certains sont grands, d</w:t>
      </w:r>
      <w:r w:rsidR="008D0344">
        <w:rPr>
          <w:lang w:eastAsia="fr-CA"/>
        </w:rPr>
        <w:t>'</w:t>
      </w:r>
      <w:r>
        <w:rPr>
          <w:lang w:eastAsia="fr-CA"/>
        </w:rPr>
        <w:t>autres plus petits; des personnes sont blondes et d</w:t>
      </w:r>
      <w:r w:rsidR="008D0344">
        <w:rPr>
          <w:lang w:eastAsia="fr-CA"/>
        </w:rPr>
        <w:t>'</w:t>
      </w:r>
      <w:r>
        <w:rPr>
          <w:lang w:eastAsia="fr-CA"/>
        </w:rPr>
        <w:t>autres rousses</w:t>
      </w:r>
      <w:r w:rsidR="001C7698">
        <w:rPr>
          <w:lang w:eastAsia="fr-CA"/>
        </w:rPr>
        <w:t>...</w:t>
      </w:r>
      <w:r>
        <w:rPr>
          <w:lang w:eastAsia="fr-CA"/>
        </w:rPr>
        <w:t>);</w:t>
      </w:r>
    </w:p>
    <w:p w14:paraId="413DB591" w14:textId="7DCB226D" w:rsidR="00ED5F19" w:rsidRDefault="00ED5F19" w:rsidP="001C7698">
      <w:pPr>
        <w:pStyle w:val="Listenumros"/>
        <w:numPr>
          <w:ilvl w:val="0"/>
          <w:numId w:val="14"/>
        </w:numPr>
        <w:rPr>
          <w:lang w:eastAsia="fr-CA"/>
        </w:rPr>
      </w:pPr>
      <w:r>
        <w:rPr>
          <w:lang w:eastAsia="fr-CA"/>
        </w:rPr>
        <w:t>Soyez factuels lorsque vous parlez de la déficience (des faits / être concrets);</w:t>
      </w:r>
    </w:p>
    <w:p w14:paraId="25A98E66" w14:textId="2AC15DF8" w:rsidR="00ED5F19" w:rsidRDefault="00ED5F19" w:rsidP="001C7698">
      <w:pPr>
        <w:pStyle w:val="Listenumros"/>
        <w:numPr>
          <w:ilvl w:val="0"/>
          <w:numId w:val="14"/>
        </w:numPr>
        <w:rPr>
          <w:lang w:eastAsia="fr-CA"/>
        </w:rPr>
      </w:pPr>
      <w:r>
        <w:rPr>
          <w:lang w:eastAsia="fr-CA"/>
        </w:rPr>
        <w:t>Utilisez un langage adapté à l</w:t>
      </w:r>
      <w:r w:rsidR="008D0344">
        <w:rPr>
          <w:lang w:eastAsia="fr-CA"/>
        </w:rPr>
        <w:t>'</w:t>
      </w:r>
      <w:r>
        <w:rPr>
          <w:lang w:eastAsia="fr-CA"/>
        </w:rPr>
        <w:t>âge de l</w:t>
      </w:r>
      <w:r w:rsidR="008D0344">
        <w:rPr>
          <w:lang w:eastAsia="fr-CA"/>
        </w:rPr>
        <w:t>'</w:t>
      </w:r>
      <w:r>
        <w:rPr>
          <w:lang w:eastAsia="fr-CA"/>
        </w:rPr>
        <w:t>enfant et son niveau de maturité. Ajustez les informations en fonction des questions de l</w:t>
      </w:r>
      <w:r w:rsidR="008D0344">
        <w:rPr>
          <w:lang w:eastAsia="fr-CA"/>
        </w:rPr>
        <w:t>'</w:t>
      </w:r>
      <w:r>
        <w:rPr>
          <w:lang w:eastAsia="fr-CA"/>
        </w:rPr>
        <w:t>enfant;</w:t>
      </w:r>
    </w:p>
    <w:p w14:paraId="74C8B18D" w14:textId="181AB363" w:rsidR="00ED5F19" w:rsidRDefault="00ED5F19" w:rsidP="001C7698">
      <w:pPr>
        <w:pStyle w:val="Listenumros"/>
        <w:numPr>
          <w:ilvl w:val="0"/>
          <w:numId w:val="14"/>
        </w:numPr>
        <w:rPr>
          <w:lang w:eastAsia="fr-CA"/>
        </w:rPr>
      </w:pPr>
      <w:r>
        <w:rPr>
          <w:lang w:eastAsia="fr-CA"/>
        </w:rPr>
        <w:t>À mesure que l</w:t>
      </w:r>
      <w:r w:rsidR="008D0344">
        <w:rPr>
          <w:lang w:eastAsia="fr-CA"/>
        </w:rPr>
        <w:t>'</w:t>
      </w:r>
      <w:r>
        <w:rPr>
          <w:lang w:eastAsia="fr-CA"/>
        </w:rPr>
        <w:t>enfant grandit, rappelez-lui régulièrement qu</w:t>
      </w:r>
      <w:r w:rsidR="008D0344">
        <w:rPr>
          <w:lang w:eastAsia="fr-CA"/>
        </w:rPr>
        <w:t>'</w:t>
      </w:r>
      <w:r>
        <w:rPr>
          <w:lang w:eastAsia="fr-CA"/>
        </w:rPr>
        <w:t>il peut vous parler;</w:t>
      </w:r>
    </w:p>
    <w:p w14:paraId="5250530A" w14:textId="4E3C969E" w:rsidR="00ED5F19" w:rsidRDefault="00ED5F19" w:rsidP="001C7698">
      <w:pPr>
        <w:pStyle w:val="Listenumros"/>
        <w:numPr>
          <w:ilvl w:val="0"/>
          <w:numId w:val="14"/>
        </w:numPr>
        <w:rPr>
          <w:lang w:eastAsia="fr-CA"/>
        </w:rPr>
      </w:pPr>
      <w:r>
        <w:rPr>
          <w:lang w:eastAsia="fr-CA"/>
        </w:rPr>
        <w:t>Assurez-vous que votre enfant sait qu</w:t>
      </w:r>
      <w:r w:rsidR="008D0344">
        <w:rPr>
          <w:lang w:eastAsia="fr-CA"/>
        </w:rPr>
        <w:t>'</w:t>
      </w:r>
      <w:r>
        <w:rPr>
          <w:lang w:eastAsia="fr-CA"/>
        </w:rPr>
        <w:t>il dispose d</w:t>
      </w:r>
      <w:r w:rsidR="008D0344">
        <w:rPr>
          <w:lang w:eastAsia="fr-CA"/>
        </w:rPr>
        <w:t>'</w:t>
      </w:r>
      <w:r>
        <w:rPr>
          <w:lang w:eastAsia="fr-CA"/>
        </w:rPr>
        <w:t>un réseau de personnes qui se soucient de lui;</w:t>
      </w:r>
    </w:p>
    <w:p w14:paraId="6E8E7C93" w14:textId="1CD3C9FC" w:rsidR="00ED5F19" w:rsidRDefault="00ED5F19" w:rsidP="001C7698">
      <w:pPr>
        <w:pStyle w:val="Listenumros"/>
        <w:numPr>
          <w:ilvl w:val="0"/>
          <w:numId w:val="14"/>
        </w:numPr>
        <w:rPr>
          <w:lang w:eastAsia="fr-CA"/>
        </w:rPr>
      </w:pPr>
      <w:r>
        <w:rPr>
          <w:lang w:eastAsia="fr-CA"/>
        </w:rPr>
        <w:t>Apprenez à votre enfant comment répondre aux questions sur son handicap;</w:t>
      </w:r>
    </w:p>
    <w:p w14:paraId="6B4DFA5A" w14:textId="773BB53E" w:rsidR="00ED5F19" w:rsidRDefault="00ED5F19" w:rsidP="001C7698">
      <w:pPr>
        <w:pStyle w:val="Listenumros"/>
        <w:numPr>
          <w:ilvl w:val="0"/>
          <w:numId w:val="14"/>
        </w:numPr>
        <w:rPr>
          <w:lang w:eastAsia="fr-CA"/>
        </w:rPr>
      </w:pPr>
      <w:r>
        <w:rPr>
          <w:lang w:eastAsia="fr-CA"/>
        </w:rPr>
        <w:t>Mettez l</w:t>
      </w:r>
      <w:r w:rsidR="008D0344">
        <w:rPr>
          <w:lang w:eastAsia="fr-CA"/>
        </w:rPr>
        <w:t>'</w:t>
      </w:r>
      <w:r>
        <w:rPr>
          <w:lang w:eastAsia="fr-CA"/>
        </w:rPr>
        <w:t>accent sur les forces de votre enfant;</w:t>
      </w:r>
    </w:p>
    <w:p w14:paraId="6EA4C24D" w14:textId="22B47C46" w:rsidR="00ED5F19" w:rsidRDefault="00ED5F19" w:rsidP="001C7698">
      <w:pPr>
        <w:pStyle w:val="Listenumros"/>
        <w:numPr>
          <w:ilvl w:val="0"/>
          <w:numId w:val="14"/>
        </w:numPr>
        <w:rPr>
          <w:lang w:eastAsia="fr-CA"/>
        </w:rPr>
      </w:pPr>
      <w:r>
        <w:rPr>
          <w:lang w:eastAsia="fr-CA"/>
        </w:rPr>
        <w:t>Communiquez une quantité limitée d</w:t>
      </w:r>
      <w:r w:rsidR="008D0344">
        <w:rPr>
          <w:lang w:eastAsia="fr-CA"/>
        </w:rPr>
        <w:t>'</w:t>
      </w:r>
      <w:r>
        <w:rPr>
          <w:lang w:eastAsia="fr-CA"/>
        </w:rPr>
        <w:t>informations à votre enfant. Évitez de le surcharger d</w:t>
      </w:r>
      <w:r w:rsidR="008D0344">
        <w:rPr>
          <w:lang w:eastAsia="fr-CA"/>
        </w:rPr>
        <w:t>'</w:t>
      </w:r>
      <w:r>
        <w:rPr>
          <w:lang w:eastAsia="fr-CA"/>
        </w:rPr>
        <w:t>éléments qu</w:t>
      </w:r>
      <w:r w:rsidR="008D0344">
        <w:rPr>
          <w:lang w:eastAsia="fr-CA"/>
        </w:rPr>
        <w:t>'</w:t>
      </w:r>
      <w:r>
        <w:rPr>
          <w:lang w:eastAsia="fr-CA"/>
        </w:rPr>
        <w:t>il n</w:t>
      </w:r>
      <w:r w:rsidR="008D0344">
        <w:rPr>
          <w:lang w:eastAsia="fr-CA"/>
        </w:rPr>
        <w:t>'</w:t>
      </w:r>
      <w:r>
        <w:rPr>
          <w:lang w:eastAsia="fr-CA"/>
        </w:rPr>
        <w:t>a pas demandés.</w:t>
      </w:r>
    </w:p>
    <w:p w14:paraId="55C87E46" w14:textId="7DC594CF" w:rsidR="00ED5F19" w:rsidRDefault="00ED5F19" w:rsidP="00ED5F19">
      <w:pPr>
        <w:rPr>
          <w:lang w:eastAsia="fr-CA"/>
        </w:rPr>
      </w:pPr>
      <w:r>
        <w:rPr>
          <w:lang w:eastAsia="fr-CA"/>
        </w:rPr>
        <w:t>Liste inspirée de l</w:t>
      </w:r>
      <w:r w:rsidR="008D0344">
        <w:rPr>
          <w:lang w:eastAsia="fr-CA"/>
        </w:rPr>
        <w:t>'</w:t>
      </w:r>
      <w:r>
        <w:rPr>
          <w:lang w:eastAsia="fr-CA"/>
        </w:rPr>
        <w:t>ouvrage d</w:t>
      </w:r>
      <w:r w:rsidR="008D0344">
        <w:rPr>
          <w:lang w:eastAsia="fr-CA"/>
        </w:rPr>
        <w:t>'</w:t>
      </w:r>
      <w:r>
        <w:rPr>
          <w:lang w:eastAsia="fr-CA"/>
        </w:rPr>
        <w:t>Advanced Psychology Services (2022, 2025).</w:t>
      </w:r>
    </w:p>
    <w:p w14:paraId="53A87836" w14:textId="6349D600" w:rsidR="001C7698" w:rsidRDefault="001C7698" w:rsidP="00ED5F19">
      <w:pPr>
        <w:rPr>
          <w:lang w:eastAsia="fr-CA"/>
        </w:rPr>
      </w:pPr>
      <w:r>
        <w:rPr>
          <w:lang w:eastAsia="fr-CA"/>
        </w:rPr>
        <w:t>{Page 13}</w:t>
      </w:r>
    </w:p>
    <w:p w14:paraId="49BEDF51" w14:textId="0CF84946" w:rsidR="00ED5F19" w:rsidRDefault="00ED5F19" w:rsidP="00ED5F19">
      <w:pPr>
        <w:rPr>
          <w:lang w:eastAsia="fr-CA"/>
        </w:rPr>
      </w:pPr>
      <w:r>
        <w:rPr>
          <w:lang w:eastAsia="fr-CA"/>
        </w:rPr>
        <w:lastRenderedPageBreak/>
        <w:t xml:space="preserve">Concernant la </w:t>
      </w:r>
      <w:r w:rsidRPr="001C7698">
        <w:rPr>
          <w:b/>
          <w:bCs/>
          <w:lang w:eastAsia="fr-CA"/>
        </w:rPr>
        <w:t>communication de l</w:t>
      </w:r>
      <w:r w:rsidR="008D0344">
        <w:rPr>
          <w:b/>
          <w:bCs/>
          <w:lang w:eastAsia="fr-CA"/>
        </w:rPr>
        <w:t>'</w:t>
      </w:r>
      <w:r w:rsidRPr="001C7698">
        <w:rPr>
          <w:b/>
          <w:bCs/>
          <w:lang w:eastAsia="fr-CA"/>
        </w:rPr>
        <w:t>information aux proches</w:t>
      </w:r>
      <w:r>
        <w:rPr>
          <w:lang w:eastAsia="fr-CA"/>
        </w:rPr>
        <w:t>, les stratégies de la section 6 peuvent être utilisées en apportant des ajustements personnalisés.</w:t>
      </w:r>
    </w:p>
    <w:p w14:paraId="5CC2D0A8" w14:textId="1DAC9EFA" w:rsidR="00ED5F19" w:rsidRDefault="00ED5F19" w:rsidP="00ED5F19">
      <w:pPr>
        <w:rPr>
          <w:lang w:eastAsia="fr-CA"/>
        </w:rPr>
      </w:pPr>
      <w:r>
        <w:rPr>
          <w:lang w:eastAsia="fr-CA"/>
        </w:rPr>
        <w:t>En matière d</w:t>
      </w:r>
      <w:r w:rsidR="008D0344">
        <w:rPr>
          <w:lang w:eastAsia="fr-CA"/>
        </w:rPr>
        <w:t>'</w:t>
      </w:r>
      <w:r w:rsidRPr="001C7698">
        <w:rPr>
          <w:b/>
          <w:bCs/>
          <w:lang w:eastAsia="fr-CA"/>
        </w:rPr>
        <w:t>annonce du diagnostic à la fratrie</w:t>
      </w:r>
      <w:r>
        <w:rPr>
          <w:lang w:eastAsia="fr-CA"/>
        </w:rPr>
        <w:t>, un livret a été conçu à leur attention. Il peut leur être remis et lu en famille. La référence a été proposée à la section 4.3</w:t>
      </w:r>
      <w:r w:rsidR="008D0344">
        <w:rPr>
          <w:lang w:eastAsia="fr-CA"/>
        </w:rPr>
        <w:t>:</w:t>
      </w:r>
      <w:r>
        <w:rPr>
          <w:lang w:eastAsia="fr-CA"/>
        </w:rPr>
        <w:t xml:space="preserve"> </w:t>
      </w:r>
      <w:r w:rsidRPr="001C7698">
        <w:rPr>
          <w:i/>
          <w:iCs/>
          <w:lang w:eastAsia="fr-CA"/>
        </w:rPr>
        <w:t>Handicap, déficience, des mots pour le dire</w:t>
      </w:r>
      <w:r w:rsidR="008D0344">
        <w:rPr>
          <w:i/>
          <w:iCs/>
          <w:lang w:eastAsia="fr-CA"/>
        </w:rPr>
        <w:t>:</w:t>
      </w:r>
      <w:r w:rsidRPr="001C7698">
        <w:rPr>
          <w:i/>
          <w:iCs/>
          <w:lang w:eastAsia="fr-CA"/>
        </w:rPr>
        <w:t xml:space="preserve"> livret à l</w:t>
      </w:r>
      <w:r w:rsidR="008D0344">
        <w:rPr>
          <w:i/>
          <w:iCs/>
          <w:lang w:eastAsia="fr-CA"/>
        </w:rPr>
        <w:t>'</w:t>
      </w:r>
      <w:r w:rsidRPr="001C7698">
        <w:rPr>
          <w:i/>
          <w:iCs/>
          <w:lang w:eastAsia="fr-CA"/>
        </w:rPr>
        <w:t>attention des frères et soeurs</w:t>
      </w:r>
      <w:r>
        <w:rPr>
          <w:lang w:eastAsia="fr-CA"/>
        </w:rPr>
        <w:t xml:space="preserve"> [</w:t>
      </w:r>
      <w:hyperlink r:id="rId18" w:history="1">
        <w:r w:rsidRPr="001C7698">
          <w:rPr>
            <w:rStyle w:val="Lienhypertexte"/>
            <w:lang w:eastAsia="fr-CA"/>
          </w:rPr>
          <w:t>en ligne</w:t>
        </w:r>
      </w:hyperlink>
      <w:r>
        <w:rPr>
          <w:lang w:eastAsia="fr-CA"/>
        </w:rPr>
        <w:t>].</w:t>
      </w:r>
    </w:p>
    <w:p w14:paraId="76F748B4" w14:textId="77777777" w:rsidR="00ED5F19" w:rsidRDefault="00ED5F19" w:rsidP="00B323A8">
      <w:pPr>
        <w:pStyle w:val="Titre2"/>
        <w:rPr>
          <w:lang w:eastAsia="fr-CA"/>
        </w:rPr>
      </w:pPr>
      <w:bookmarkStart w:id="24" w:name="_Toc230677077"/>
      <w:r>
        <w:rPr>
          <w:lang w:eastAsia="fr-CA"/>
        </w:rPr>
        <w:t>7. Méthodologie</w:t>
      </w:r>
      <w:bookmarkEnd w:id="24"/>
    </w:p>
    <w:p w14:paraId="1841F225" w14:textId="0AC6A55D" w:rsidR="00ED5F19" w:rsidRDefault="00ED5F19" w:rsidP="00ED5F19">
      <w:pPr>
        <w:rPr>
          <w:lang w:eastAsia="fr-CA"/>
        </w:rPr>
      </w:pPr>
      <w:r>
        <w:rPr>
          <w:lang w:eastAsia="fr-CA"/>
        </w:rPr>
        <w:t>Le guide contient des données recueillies dans la littérature grise et scientifique (survol de littérature</w:t>
      </w:r>
      <w:r w:rsidR="00B40313">
        <w:rPr>
          <w:lang w:eastAsia="fr-CA"/>
        </w:rPr>
        <w:t xml:space="preserve"> – </w:t>
      </w:r>
      <w:r>
        <w:rPr>
          <w:lang w:eastAsia="fr-CA"/>
        </w:rPr>
        <w:t>novembre 2025), ainsi que des données expérientielles (connaissances tacites gagnantes) fournies par l</w:t>
      </w:r>
      <w:r w:rsidR="008D0344">
        <w:rPr>
          <w:lang w:eastAsia="fr-CA"/>
        </w:rPr>
        <w:t>'</w:t>
      </w:r>
      <w:r>
        <w:rPr>
          <w:lang w:eastAsia="fr-CA"/>
        </w:rPr>
        <w:t>équipe Enfance/Jeunesse à l</w:t>
      </w:r>
      <w:r w:rsidR="008D0344">
        <w:rPr>
          <w:lang w:eastAsia="fr-CA"/>
        </w:rPr>
        <w:t>'</w:t>
      </w:r>
      <w:r>
        <w:rPr>
          <w:lang w:eastAsia="fr-CA"/>
        </w:rPr>
        <w:t>Institut Nazareth et Louis-Braille, un centre de réadaptation spécialisé en déficience visuelle, au CISSS de la Montérégie-Centre.</w:t>
      </w:r>
    </w:p>
    <w:p w14:paraId="4924A505" w14:textId="70373134" w:rsidR="00ED5F19" w:rsidRDefault="00ED5F19" w:rsidP="00ED5F19">
      <w:pPr>
        <w:rPr>
          <w:lang w:eastAsia="fr-CA"/>
        </w:rPr>
      </w:pPr>
      <w:r>
        <w:rPr>
          <w:lang w:eastAsia="fr-CA"/>
        </w:rPr>
        <w:t>A. Question de recherche</w:t>
      </w:r>
      <w:r w:rsidR="008D0344">
        <w:rPr>
          <w:lang w:eastAsia="fr-CA"/>
        </w:rPr>
        <w:t>:</w:t>
      </w:r>
    </w:p>
    <w:p w14:paraId="6EBAB972" w14:textId="77777777" w:rsidR="00ED5F19" w:rsidRDefault="00ED5F19" w:rsidP="00DF4B73">
      <w:pPr>
        <w:pStyle w:val="Retrait03"/>
      </w:pPr>
      <w:r>
        <w:t>Quelles sont les meilleures pratiques pour accompagner les parents au niveau de la gestion du diagnostic de leur enfant?</w:t>
      </w:r>
    </w:p>
    <w:p w14:paraId="4D17351C" w14:textId="70906A7B" w:rsidR="00ED5F19" w:rsidRDefault="00ED5F19" w:rsidP="00ED5F19">
      <w:pPr>
        <w:rPr>
          <w:lang w:eastAsia="fr-CA"/>
        </w:rPr>
      </w:pPr>
      <w:r>
        <w:rPr>
          <w:lang w:eastAsia="fr-CA"/>
        </w:rPr>
        <w:t>B. Mots clés</w:t>
      </w:r>
      <w:r w:rsidR="008D0344">
        <w:rPr>
          <w:lang w:eastAsia="fr-CA"/>
        </w:rPr>
        <w:t>:</w:t>
      </w:r>
    </w:p>
    <w:p w14:paraId="0E5D4047" w14:textId="3543E13D" w:rsidR="00ED5F19" w:rsidRPr="008D0344" w:rsidRDefault="00ED5F19" w:rsidP="00DF4B73">
      <w:pPr>
        <w:pStyle w:val="Liste"/>
        <w:rPr>
          <w:lang w:val="en-US" w:eastAsia="fr-CA"/>
        </w:rPr>
      </w:pPr>
      <w:r w:rsidRPr="008D0344">
        <w:rPr>
          <w:lang w:val="en-US" w:eastAsia="fr-CA"/>
        </w:rPr>
        <w:t>Announcement OR communication OR disclosure OR support AND diagnosis OR handicap;</w:t>
      </w:r>
    </w:p>
    <w:p w14:paraId="2A7793C0" w14:textId="3FAB7864" w:rsidR="00ED5F19" w:rsidRDefault="00ED5F19" w:rsidP="00DF4B73">
      <w:pPr>
        <w:pStyle w:val="Liste"/>
        <w:rPr>
          <w:lang w:eastAsia="fr-CA"/>
        </w:rPr>
      </w:pPr>
      <w:r>
        <w:rPr>
          <w:lang w:eastAsia="fr-CA"/>
        </w:rPr>
        <w:t>Disclosure diagnosis children;</w:t>
      </w:r>
    </w:p>
    <w:p w14:paraId="486BE9D1" w14:textId="1352E26D" w:rsidR="00ED5F19" w:rsidRDefault="00ED5F19" w:rsidP="00DF4B73">
      <w:pPr>
        <w:pStyle w:val="Liste"/>
        <w:rPr>
          <w:lang w:eastAsia="fr-CA"/>
        </w:rPr>
      </w:pPr>
      <w:r>
        <w:rPr>
          <w:lang w:eastAsia="fr-CA"/>
        </w:rPr>
        <w:t>Disclosure impairment;</w:t>
      </w:r>
    </w:p>
    <w:p w14:paraId="6EF5D230" w14:textId="7084709E" w:rsidR="00ED5F19" w:rsidRDefault="00ED5F19" w:rsidP="00DF4B73">
      <w:pPr>
        <w:pStyle w:val="Liste"/>
        <w:rPr>
          <w:lang w:eastAsia="fr-CA"/>
        </w:rPr>
      </w:pPr>
      <w:r>
        <w:rPr>
          <w:lang w:eastAsia="fr-CA"/>
        </w:rPr>
        <w:t>Annonce diagnostic parents;</w:t>
      </w:r>
    </w:p>
    <w:p w14:paraId="678D5E6A" w14:textId="06365720" w:rsidR="00ED5F19" w:rsidRDefault="00ED5F19" w:rsidP="00DF4B73">
      <w:pPr>
        <w:pStyle w:val="Liste"/>
        <w:rPr>
          <w:lang w:eastAsia="fr-CA"/>
        </w:rPr>
      </w:pPr>
      <w:r>
        <w:rPr>
          <w:lang w:eastAsia="fr-CA"/>
        </w:rPr>
        <w:t>Annonce diagnostic jeune (enfant);</w:t>
      </w:r>
    </w:p>
    <w:p w14:paraId="356C06C3" w14:textId="45C94594" w:rsidR="00ED5F19" w:rsidRDefault="00ED5F19" w:rsidP="00DF4B73">
      <w:pPr>
        <w:pStyle w:val="Liste"/>
        <w:rPr>
          <w:lang w:eastAsia="fr-CA"/>
        </w:rPr>
      </w:pPr>
      <w:r>
        <w:rPr>
          <w:lang w:eastAsia="fr-CA"/>
        </w:rPr>
        <w:t>Accompagnement parents / grands-parents;</w:t>
      </w:r>
    </w:p>
    <w:p w14:paraId="3E354303" w14:textId="5DF21B4F" w:rsidR="00ED5F19" w:rsidRDefault="00ED5F19" w:rsidP="00DF4B73">
      <w:pPr>
        <w:pStyle w:val="Liste"/>
        <w:rPr>
          <w:lang w:eastAsia="fr-CA"/>
        </w:rPr>
      </w:pPr>
      <w:r>
        <w:rPr>
          <w:lang w:eastAsia="fr-CA"/>
        </w:rPr>
        <w:t>Annonce déficience.</w:t>
      </w:r>
    </w:p>
    <w:p w14:paraId="06E7381A" w14:textId="66A9CED5" w:rsidR="00DF4B73" w:rsidRDefault="00DF4B73" w:rsidP="00ED5F19">
      <w:pPr>
        <w:rPr>
          <w:lang w:eastAsia="fr-CA"/>
        </w:rPr>
      </w:pPr>
      <w:r>
        <w:rPr>
          <w:lang w:eastAsia="fr-CA"/>
        </w:rPr>
        <w:t>{Illustration}</w:t>
      </w:r>
    </w:p>
    <w:p w14:paraId="4DFDA083" w14:textId="77777777" w:rsidR="00DF4B73" w:rsidRPr="00DF4B73" w:rsidRDefault="00DF4B73" w:rsidP="00DF4B73">
      <w:pPr>
        <w:pStyle w:val="Liste"/>
        <w:rPr>
          <w:b/>
          <w:bCs/>
          <w:lang w:eastAsia="fr-CA"/>
        </w:rPr>
      </w:pPr>
      <w:r w:rsidRPr="00DF4B73">
        <w:rPr>
          <w:b/>
          <w:bCs/>
          <w:lang w:eastAsia="fr-CA"/>
        </w:rPr>
        <w:t>Méta-analyses</w:t>
      </w:r>
    </w:p>
    <w:p w14:paraId="1603A147" w14:textId="77777777" w:rsidR="00DF4B73" w:rsidRPr="00DF4B73" w:rsidRDefault="00DF4B73" w:rsidP="00DF4B73">
      <w:pPr>
        <w:pStyle w:val="Liste"/>
        <w:rPr>
          <w:b/>
          <w:bCs/>
          <w:lang w:eastAsia="fr-CA"/>
        </w:rPr>
      </w:pPr>
      <w:r w:rsidRPr="00DF4B73">
        <w:rPr>
          <w:b/>
          <w:bCs/>
          <w:lang w:eastAsia="fr-CA"/>
        </w:rPr>
        <w:lastRenderedPageBreak/>
        <w:t>Revues systématiques</w:t>
      </w:r>
    </w:p>
    <w:p w14:paraId="27CF7581" w14:textId="77777777" w:rsidR="00DF4B73" w:rsidRDefault="00DF4B73" w:rsidP="00DF4B73">
      <w:pPr>
        <w:pStyle w:val="Liste"/>
        <w:rPr>
          <w:lang w:eastAsia="fr-CA"/>
        </w:rPr>
      </w:pPr>
      <w:r>
        <w:rPr>
          <w:lang w:eastAsia="fr-CA"/>
        </w:rPr>
        <w:t>Études individuelles</w:t>
      </w:r>
    </w:p>
    <w:p w14:paraId="37E7C6DA" w14:textId="77777777" w:rsidR="00DF4B73" w:rsidRDefault="00DF4B73" w:rsidP="00DF4B73">
      <w:pPr>
        <w:pStyle w:val="Liste"/>
        <w:numPr>
          <w:ilvl w:val="1"/>
          <w:numId w:val="3"/>
        </w:numPr>
        <w:rPr>
          <w:lang w:eastAsia="fr-CA"/>
        </w:rPr>
      </w:pPr>
      <w:r>
        <w:rPr>
          <w:lang w:eastAsia="fr-CA"/>
        </w:rPr>
        <w:t>Essais contrôlés, randomisés</w:t>
      </w:r>
    </w:p>
    <w:p w14:paraId="7EF00FB6" w14:textId="77777777" w:rsidR="00DF4B73" w:rsidRDefault="00DF4B73" w:rsidP="00DF4B73">
      <w:pPr>
        <w:pStyle w:val="Liste"/>
        <w:numPr>
          <w:ilvl w:val="1"/>
          <w:numId w:val="3"/>
        </w:numPr>
        <w:rPr>
          <w:lang w:eastAsia="fr-CA"/>
        </w:rPr>
      </w:pPr>
      <w:r>
        <w:rPr>
          <w:lang w:eastAsia="fr-CA"/>
        </w:rPr>
        <w:t>Études de cohortes ou de suivi</w:t>
      </w:r>
    </w:p>
    <w:p w14:paraId="5A97A490" w14:textId="77777777" w:rsidR="00DF4B73" w:rsidRDefault="00DF4B73" w:rsidP="00DF4B73">
      <w:pPr>
        <w:pStyle w:val="Liste"/>
        <w:numPr>
          <w:ilvl w:val="1"/>
          <w:numId w:val="3"/>
        </w:numPr>
        <w:rPr>
          <w:lang w:eastAsia="fr-CA"/>
        </w:rPr>
      </w:pPr>
      <w:r>
        <w:rPr>
          <w:lang w:eastAsia="fr-CA"/>
        </w:rPr>
        <w:t>Études de cas témoins</w:t>
      </w:r>
    </w:p>
    <w:p w14:paraId="06911470" w14:textId="77777777" w:rsidR="00DF4B73" w:rsidRDefault="00DF4B73" w:rsidP="00DF4B73">
      <w:pPr>
        <w:pStyle w:val="Liste"/>
        <w:numPr>
          <w:ilvl w:val="1"/>
          <w:numId w:val="3"/>
        </w:numPr>
        <w:rPr>
          <w:lang w:eastAsia="fr-CA"/>
        </w:rPr>
      </w:pPr>
      <w:r>
        <w:rPr>
          <w:lang w:eastAsia="fr-CA"/>
        </w:rPr>
        <w:t>Études transversales, études croisées</w:t>
      </w:r>
    </w:p>
    <w:p w14:paraId="06C9C44A" w14:textId="2142DA11" w:rsidR="00DF4B73" w:rsidRDefault="00DF4B73" w:rsidP="00DF4B73">
      <w:pPr>
        <w:pStyle w:val="Liste"/>
        <w:numPr>
          <w:ilvl w:val="1"/>
          <w:numId w:val="3"/>
        </w:numPr>
        <w:rPr>
          <w:lang w:eastAsia="fr-CA"/>
        </w:rPr>
      </w:pPr>
      <w:r>
        <w:rPr>
          <w:lang w:eastAsia="fr-CA"/>
        </w:rPr>
        <w:t>Séries de cas, rapports d</w:t>
      </w:r>
      <w:r w:rsidR="008D0344">
        <w:rPr>
          <w:lang w:eastAsia="fr-CA"/>
        </w:rPr>
        <w:t>'</w:t>
      </w:r>
      <w:r>
        <w:rPr>
          <w:lang w:eastAsia="fr-CA"/>
        </w:rPr>
        <w:t>observation</w:t>
      </w:r>
    </w:p>
    <w:p w14:paraId="2AE9E78E" w14:textId="3498F164" w:rsidR="00DF4B73" w:rsidRDefault="00DF4B73" w:rsidP="00DF4B73">
      <w:pPr>
        <w:rPr>
          <w:lang w:eastAsia="fr-CA"/>
        </w:rPr>
      </w:pPr>
      <w:r w:rsidRPr="00DF4B73">
        <w:rPr>
          <w:b/>
          <w:bCs/>
          <w:lang w:eastAsia="fr-CA"/>
        </w:rPr>
        <w:t>Adapté de</w:t>
      </w:r>
      <w:r>
        <w:rPr>
          <w:lang w:eastAsia="fr-CA"/>
        </w:rPr>
        <w:t xml:space="preserve"> McGovern, D.P.B. et al. </w:t>
      </w:r>
      <w:r w:rsidRPr="008D0344">
        <w:rPr>
          <w:lang w:val="en-US" w:eastAsia="fr-CA"/>
        </w:rPr>
        <w:t xml:space="preserve">(2001), </w:t>
      </w:r>
      <w:r w:rsidRPr="008D0344">
        <w:rPr>
          <w:i/>
          <w:iCs/>
          <w:lang w:val="en-US" w:eastAsia="fr-CA"/>
        </w:rPr>
        <w:t>Key points in evidence based medicine</w:t>
      </w:r>
      <w:r w:rsidRPr="008D0344">
        <w:rPr>
          <w:lang w:val="en-US" w:eastAsia="fr-CA"/>
        </w:rPr>
        <w:t xml:space="preserve">. </w:t>
      </w:r>
      <w:r>
        <w:rPr>
          <w:lang w:eastAsia="fr-CA"/>
        </w:rPr>
        <w:t>Oxford</w:t>
      </w:r>
      <w:r w:rsidR="008D0344">
        <w:rPr>
          <w:lang w:eastAsia="fr-CA"/>
        </w:rPr>
        <w:t>:</w:t>
      </w:r>
      <w:r>
        <w:rPr>
          <w:lang w:eastAsia="fr-CA"/>
        </w:rPr>
        <w:t xml:space="preserve"> BIOS, p. 15.</w:t>
      </w:r>
    </w:p>
    <w:p w14:paraId="4C04EDBD" w14:textId="01324019" w:rsidR="00DF4B73" w:rsidRDefault="00DF4B73" w:rsidP="00ED5F19">
      <w:pPr>
        <w:rPr>
          <w:lang w:eastAsia="fr-CA"/>
        </w:rPr>
      </w:pPr>
      <w:r>
        <w:rPr>
          <w:lang w:eastAsia="fr-CA"/>
        </w:rPr>
        <w:t>{/Illustration}</w:t>
      </w:r>
    </w:p>
    <w:p w14:paraId="001040CE" w14:textId="62AC4BDD" w:rsidR="00DF4B73" w:rsidRDefault="00DF4B73" w:rsidP="00ED5F19">
      <w:pPr>
        <w:rPr>
          <w:lang w:eastAsia="fr-CA"/>
        </w:rPr>
      </w:pPr>
      <w:r>
        <w:rPr>
          <w:lang w:eastAsia="fr-CA"/>
        </w:rPr>
        <w:t>{Page 14}</w:t>
      </w:r>
    </w:p>
    <w:p w14:paraId="0D486DA6" w14:textId="1724E644" w:rsidR="00ED5F19" w:rsidRDefault="00ED5F19" w:rsidP="00ED5F19">
      <w:pPr>
        <w:rPr>
          <w:lang w:eastAsia="fr-CA"/>
        </w:rPr>
      </w:pPr>
      <w:r>
        <w:rPr>
          <w:lang w:eastAsia="fr-CA"/>
        </w:rPr>
        <w:t>C. Bases de données consultées</w:t>
      </w:r>
      <w:r w:rsidR="008D0344">
        <w:rPr>
          <w:lang w:eastAsia="fr-CA"/>
        </w:rPr>
        <w:t>:</w:t>
      </w:r>
      <w:r>
        <w:rPr>
          <w:lang w:eastAsia="fr-CA"/>
        </w:rPr>
        <w:t xml:space="preserve"> Pubmed, Érudit, Google Research, Google Scholar, Wiley, Eric, EBSCO;</w:t>
      </w:r>
    </w:p>
    <w:p w14:paraId="450825AE" w14:textId="5EF43E7F" w:rsidR="00ED5F19" w:rsidRDefault="00ED5F19" w:rsidP="00ED5F19">
      <w:pPr>
        <w:rPr>
          <w:lang w:eastAsia="fr-CA"/>
        </w:rPr>
      </w:pPr>
      <w:r>
        <w:rPr>
          <w:lang w:eastAsia="fr-CA"/>
        </w:rPr>
        <w:t>D. Robustesse des sources</w:t>
      </w:r>
      <w:r w:rsidR="008D0344">
        <w:rPr>
          <w:lang w:eastAsia="fr-CA"/>
        </w:rPr>
        <w:t>:</w:t>
      </w:r>
      <w:r>
        <w:rPr>
          <w:lang w:eastAsia="fr-CA"/>
        </w:rPr>
        <w:t xml:space="preserve"> la majorité des articles scientifiques consultés font partie des études individuelles de type qualitatif;</w:t>
      </w:r>
    </w:p>
    <w:p w14:paraId="7244CF03" w14:textId="57917B9F" w:rsidR="00ED5F19" w:rsidRDefault="00ED5F19" w:rsidP="00ED5F19">
      <w:pPr>
        <w:rPr>
          <w:lang w:eastAsia="fr-CA"/>
        </w:rPr>
      </w:pPr>
      <w:r>
        <w:rPr>
          <w:lang w:eastAsia="fr-CA"/>
        </w:rPr>
        <w:t>E. Limites</w:t>
      </w:r>
      <w:r w:rsidR="008D0344">
        <w:rPr>
          <w:lang w:eastAsia="fr-CA"/>
        </w:rPr>
        <w:t>:</w:t>
      </w:r>
    </w:p>
    <w:p w14:paraId="462F5803" w14:textId="56DA6A6F" w:rsidR="00ED5F19" w:rsidRDefault="00ED5F19" w:rsidP="000E23C9">
      <w:pPr>
        <w:pStyle w:val="Liste"/>
        <w:rPr>
          <w:lang w:eastAsia="fr-CA"/>
        </w:rPr>
      </w:pPr>
      <w:r>
        <w:rPr>
          <w:lang w:eastAsia="fr-CA"/>
        </w:rPr>
        <w:t>La littérature relevée ne distinguait pas les données en fonction du type de déficience, du sexe de l</w:t>
      </w:r>
      <w:r w:rsidR="008D0344">
        <w:rPr>
          <w:lang w:eastAsia="fr-CA"/>
        </w:rPr>
        <w:t>'</w:t>
      </w:r>
      <w:r>
        <w:rPr>
          <w:lang w:eastAsia="fr-CA"/>
        </w:rPr>
        <w:t>enfant et de l</w:t>
      </w:r>
      <w:r w:rsidR="008D0344">
        <w:rPr>
          <w:lang w:eastAsia="fr-CA"/>
        </w:rPr>
        <w:t>'</w:t>
      </w:r>
      <w:r>
        <w:rPr>
          <w:lang w:eastAsia="fr-CA"/>
        </w:rPr>
        <w:t>âge de l</w:t>
      </w:r>
      <w:r w:rsidR="008D0344">
        <w:rPr>
          <w:lang w:eastAsia="fr-CA"/>
        </w:rPr>
        <w:t>'</w:t>
      </w:r>
      <w:r>
        <w:rPr>
          <w:lang w:eastAsia="fr-CA"/>
        </w:rPr>
        <w:t>enfant;</w:t>
      </w:r>
    </w:p>
    <w:p w14:paraId="21504B3A" w14:textId="5C49AA6E" w:rsidR="00ED5F19" w:rsidRDefault="00ED5F19" w:rsidP="000E23C9">
      <w:pPr>
        <w:pStyle w:val="Liste"/>
        <w:rPr>
          <w:lang w:eastAsia="fr-CA"/>
        </w:rPr>
      </w:pPr>
      <w:r>
        <w:rPr>
          <w:lang w:eastAsia="fr-CA"/>
        </w:rPr>
        <w:t>Le guide a été élaboré dans un contexte d</w:t>
      </w:r>
      <w:r w:rsidR="008D0344">
        <w:rPr>
          <w:lang w:eastAsia="fr-CA"/>
        </w:rPr>
        <w:t>'</w:t>
      </w:r>
      <w:r>
        <w:rPr>
          <w:lang w:eastAsia="fr-CA"/>
        </w:rPr>
        <w:t>échéancier court;</w:t>
      </w:r>
    </w:p>
    <w:p w14:paraId="13AEEC86" w14:textId="2B323934" w:rsidR="00ED5F19" w:rsidRDefault="00ED5F19" w:rsidP="000E23C9">
      <w:pPr>
        <w:pStyle w:val="Liste"/>
        <w:rPr>
          <w:lang w:eastAsia="fr-CA"/>
        </w:rPr>
      </w:pPr>
      <w:r>
        <w:rPr>
          <w:lang w:eastAsia="fr-CA"/>
        </w:rPr>
        <w:t>La force d</w:t>
      </w:r>
      <w:r w:rsidR="008D0344">
        <w:rPr>
          <w:lang w:eastAsia="fr-CA"/>
        </w:rPr>
        <w:t>'</w:t>
      </w:r>
      <w:r>
        <w:rPr>
          <w:lang w:eastAsia="fr-CA"/>
        </w:rPr>
        <w:t>un survol de littérature est son temps de réalisation assez court en vue d</w:t>
      </w:r>
      <w:r w:rsidR="008D0344">
        <w:rPr>
          <w:lang w:eastAsia="fr-CA"/>
        </w:rPr>
        <w:t>'</w:t>
      </w:r>
      <w:r>
        <w:rPr>
          <w:lang w:eastAsia="fr-CA"/>
        </w:rPr>
        <w:t>une prise de décision rapide. Le survol peut toutefois générer des biais</w:t>
      </w:r>
      <w:r w:rsidR="008D0344">
        <w:rPr>
          <w:lang w:eastAsia="fr-CA"/>
        </w:rPr>
        <w:t>:</w:t>
      </w:r>
      <w:r>
        <w:rPr>
          <w:lang w:eastAsia="fr-CA"/>
        </w:rPr>
        <w:t xml:space="preserve"> une recherche documentaire accélérée risque d</w:t>
      </w:r>
      <w:r w:rsidR="008D0344">
        <w:rPr>
          <w:lang w:eastAsia="fr-CA"/>
        </w:rPr>
        <w:t>'</w:t>
      </w:r>
      <w:r>
        <w:rPr>
          <w:lang w:eastAsia="fr-CA"/>
        </w:rPr>
        <w:t>offrir des réponses partielles ou incomplètes ainsi que des constats issus des données scientifiques moins contextualisées à la réalité du demandeur. Pour contrer la décontextualisation, trois professionnelles ont participé aux travaux. Elles ont également contribué à bonifier le contenu du guide en partageant leurs connaissances tacites.</w:t>
      </w:r>
    </w:p>
    <w:p w14:paraId="013E98B2" w14:textId="156101DD" w:rsidR="00ED5F19" w:rsidRPr="008D0344" w:rsidRDefault="00ED5F19" w:rsidP="00B323A8">
      <w:pPr>
        <w:pStyle w:val="Titre2"/>
        <w:rPr>
          <w:lang w:val="en-US" w:eastAsia="fr-CA"/>
        </w:rPr>
      </w:pPr>
      <w:bookmarkStart w:id="25" w:name="_Toc230677078"/>
      <w:r w:rsidRPr="008D0344">
        <w:rPr>
          <w:lang w:val="en-US" w:eastAsia="fr-CA"/>
        </w:rPr>
        <w:lastRenderedPageBreak/>
        <w:t>R</w:t>
      </w:r>
      <w:r w:rsidR="00B323A8" w:rsidRPr="008D0344">
        <w:rPr>
          <w:lang w:val="en-US" w:eastAsia="fr-CA"/>
        </w:rPr>
        <w:t>éférences</w:t>
      </w:r>
      <w:bookmarkEnd w:id="25"/>
    </w:p>
    <w:p w14:paraId="309C817C" w14:textId="0592E2FC" w:rsidR="00ED5F19" w:rsidRPr="008D0344" w:rsidRDefault="00ED5F19" w:rsidP="00ED5F19">
      <w:pPr>
        <w:rPr>
          <w:lang w:val="en-US" w:eastAsia="fr-CA"/>
        </w:rPr>
      </w:pPr>
      <w:r w:rsidRPr="008D0344">
        <w:rPr>
          <w:lang w:val="en-US" w:eastAsia="fr-CA"/>
        </w:rPr>
        <w:t xml:space="preserve">Advanced Psychology Services. Editorial team. (2022, 2025). </w:t>
      </w:r>
      <w:r w:rsidRPr="008D0344">
        <w:rPr>
          <w:i/>
          <w:iCs/>
          <w:lang w:val="en-US" w:eastAsia="fr-CA"/>
        </w:rPr>
        <w:t>A guide to discussing your child</w:t>
      </w:r>
      <w:r w:rsidR="008D0344">
        <w:rPr>
          <w:i/>
          <w:iCs/>
          <w:lang w:val="en-US" w:eastAsia="fr-CA"/>
        </w:rPr>
        <w:t>'</w:t>
      </w:r>
      <w:r w:rsidRPr="008D0344">
        <w:rPr>
          <w:i/>
          <w:iCs/>
          <w:lang w:val="en-US" w:eastAsia="fr-CA"/>
        </w:rPr>
        <w:t>s disability</w:t>
      </w:r>
      <w:r w:rsidRPr="008D0344">
        <w:rPr>
          <w:lang w:val="en-US" w:eastAsia="fr-CA"/>
        </w:rPr>
        <w:t xml:space="preserve"> [page Web]. Advanced Psychology Services. </w:t>
      </w:r>
      <w:hyperlink r:id="rId19" w:history="1">
        <w:r w:rsidR="000E23C9" w:rsidRPr="008D0344">
          <w:rPr>
            <w:rStyle w:val="Lienhypertexte"/>
            <w:lang w:val="en-US" w:eastAsia="fr-CA"/>
          </w:rPr>
          <w:t>https://www.psy-ed.com/wpblog/discussing-your-childs-disability/</w:t>
        </w:r>
      </w:hyperlink>
    </w:p>
    <w:p w14:paraId="7F203075" w14:textId="1E776523" w:rsidR="00ED5F19" w:rsidRPr="008D0344" w:rsidRDefault="00ED5F19" w:rsidP="00ED5F19">
      <w:pPr>
        <w:rPr>
          <w:lang w:val="en-US" w:eastAsia="fr-CA"/>
        </w:rPr>
      </w:pPr>
      <w:r>
        <w:rPr>
          <w:lang w:eastAsia="fr-CA"/>
        </w:rPr>
        <w:t xml:space="preserve">Almog, N., Kassel, O., Levy, N. et Gabai, T. (2023). </w:t>
      </w:r>
      <w:r w:rsidRPr="008D0344">
        <w:rPr>
          <w:lang w:val="en-US" w:eastAsia="fr-CA"/>
        </w:rPr>
        <w:t xml:space="preserve">Mapping the dilemmas parents face with disclosing autism diagnosis to their child [en ligne]. </w:t>
      </w:r>
      <w:r w:rsidRPr="008D0344">
        <w:rPr>
          <w:i/>
          <w:iCs/>
          <w:lang w:val="en-US" w:eastAsia="fr-CA"/>
        </w:rPr>
        <w:t>Journal of Autism and Developmental Disorders</w:t>
      </w:r>
      <w:r w:rsidRPr="008D0344">
        <w:rPr>
          <w:lang w:val="en-US" w:eastAsia="fr-CA"/>
        </w:rPr>
        <w:t xml:space="preserve">, 53(10), 4060-4075. </w:t>
      </w:r>
      <w:hyperlink r:id="rId20" w:history="1">
        <w:r w:rsidR="000E23C9" w:rsidRPr="008D0344">
          <w:rPr>
            <w:rStyle w:val="Lienhypertexte"/>
            <w:lang w:val="en-US" w:eastAsia="fr-CA"/>
          </w:rPr>
          <w:t>https://doi.org/10.1007/s10803-022-05711-y</w:t>
        </w:r>
      </w:hyperlink>
    </w:p>
    <w:p w14:paraId="10F00479" w14:textId="66C4E12C" w:rsidR="00ED5F19" w:rsidRPr="008D0344" w:rsidRDefault="00ED5F19" w:rsidP="00ED5F19">
      <w:pPr>
        <w:rPr>
          <w:lang w:val="en-US" w:eastAsia="fr-CA"/>
        </w:rPr>
      </w:pPr>
      <w:r w:rsidRPr="008D0344">
        <w:rPr>
          <w:lang w:val="de-DE" w:eastAsia="fr-CA"/>
        </w:rPr>
        <w:t xml:space="preserve">Almog, N., Keren, E. H., Gabai, T. et Kassel, O. (2025). </w:t>
      </w:r>
      <w:r w:rsidRPr="008D0344">
        <w:rPr>
          <w:lang w:val="en-US" w:eastAsia="fr-CA"/>
        </w:rPr>
        <w:t>Autistic people</w:t>
      </w:r>
      <w:r w:rsidR="008D0344">
        <w:rPr>
          <w:lang w:val="en-US" w:eastAsia="fr-CA"/>
        </w:rPr>
        <w:t>'</w:t>
      </w:r>
      <w:r w:rsidRPr="008D0344">
        <w:rPr>
          <w:lang w:val="en-US" w:eastAsia="fr-CA"/>
        </w:rPr>
        <w:t>s perspectives on parental diagnosis disclosure</w:t>
      </w:r>
      <w:r w:rsidR="008D0344">
        <w:rPr>
          <w:lang w:val="en-US" w:eastAsia="fr-CA"/>
        </w:rPr>
        <w:t>:</w:t>
      </w:r>
      <w:r w:rsidRPr="008D0344">
        <w:rPr>
          <w:lang w:val="en-US" w:eastAsia="fr-CA"/>
        </w:rPr>
        <w:t xml:space="preserve"> A grounded theory study [résumé]. </w:t>
      </w:r>
      <w:r w:rsidRPr="008D0344">
        <w:rPr>
          <w:i/>
          <w:iCs/>
          <w:lang w:val="en-US" w:eastAsia="fr-CA"/>
        </w:rPr>
        <w:t>Journal of Autism and Developmental Disorders</w:t>
      </w:r>
      <w:r w:rsidRPr="008D0344">
        <w:rPr>
          <w:lang w:val="en-US" w:eastAsia="fr-CA"/>
        </w:rPr>
        <w:t xml:space="preserve">, 55(10), 3647-3661. </w:t>
      </w:r>
      <w:hyperlink r:id="rId21" w:history="1">
        <w:r w:rsidR="000E23C9" w:rsidRPr="008D0344">
          <w:rPr>
            <w:rStyle w:val="Lienhypertexte"/>
            <w:lang w:val="en-US" w:eastAsia="fr-CA"/>
          </w:rPr>
          <w:t>https://doi.org/10.1007/s10803-024-06468-2</w:t>
        </w:r>
      </w:hyperlink>
    </w:p>
    <w:p w14:paraId="02BAE8A1" w14:textId="2D69C54E" w:rsidR="00BB6594" w:rsidRDefault="00BB6594" w:rsidP="00ED5F19">
      <w:pPr>
        <w:rPr>
          <w:lang w:eastAsia="fr-CA"/>
        </w:rPr>
      </w:pPr>
      <w:r>
        <w:rPr>
          <w:lang w:eastAsia="fr-CA"/>
        </w:rPr>
        <w:t>{Page 15}</w:t>
      </w:r>
    </w:p>
    <w:p w14:paraId="62E48D5E" w14:textId="6759B340" w:rsidR="00ED5F19" w:rsidRDefault="00ED5F19" w:rsidP="00ED5F19">
      <w:pPr>
        <w:rPr>
          <w:lang w:eastAsia="fr-CA"/>
        </w:rPr>
      </w:pPr>
      <w:r>
        <w:rPr>
          <w:lang w:eastAsia="fr-CA"/>
        </w:rPr>
        <w:t>Association pour l</w:t>
      </w:r>
      <w:r w:rsidR="008D0344">
        <w:rPr>
          <w:lang w:eastAsia="fr-CA"/>
        </w:rPr>
        <w:t>'</w:t>
      </w:r>
      <w:r>
        <w:rPr>
          <w:lang w:eastAsia="fr-CA"/>
        </w:rPr>
        <w:t xml:space="preserve">intégration sociale de la région de Québec. (2021). </w:t>
      </w:r>
      <w:r w:rsidRPr="00BB6594">
        <w:rPr>
          <w:i/>
          <w:iCs/>
          <w:lang w:eastAsia="fr-CA"/>
        </w:rPr>
        <w:t>L</w:t>
      </w:r>
      <w:r w:rsidR="008D0344">
        <w:rPr>
          <w:i/>
          <w:iCs/>
          <w:lang w:eastAsia="fr-CA"/>
        </w:rPr>
        <w:t>'</w:t>
      </w:r>
      <w:r w:rsidRPr="00BB6594">
        <w:rPr>
          <w:i/>
          <w:iCs/>
          <w:lang w:eastAsia="fr-CA"/>
        </w:rPr>
        <w:t>annonce du diagnostic</w:t>
      </w:r>
      <w:r w:rsidR="008D0344">
        <w:rPr>
          <w:i/>
          <w:iCs/>
          <w:lang w:eastAsia="fr-CA"/>
        </w:rPr>
        <w:t>:</w:t>
      </w:r>
      <w:r w:rsidRPr="00BB6594">
        <w:rPr>
          <w:i/>
          <w:iCs/>
          <w:lang w:eastAsia="fr-CA"/>
        </w:rPr>
        <w:t xml:space="preserve"> fiche aux professionnels</w:t>
      </w:r>
      <w:r>
        <w:rPr>
          <w:lang w:eastAsia="fr-CA"/>
        </w:rPr>
        <w:t xml:space="preserve"> [en ligne]. AISQ. </w:t>
      </w:r>
      <w:hyperlink r:id="rId22" w:history="1">
        <w:r w:rsidR="00BB6594" w:rsidRPr="00BB0F42">
          <w:rPr>
            <w:rStyle w:val="Lienhypertexte"/>
            <w:lang w:eastAsia="fr-CA"/>
          </w:rPr>
          <w:t>https://vivregrand.org/ressource/lannonce-du-diagnostic-fiche-aux-professionnels/</w:t>
        </w:r>
      </w:hyperlink>
    </w:p>
    <w:p w14:paraId="061664D3" w14:textId="44ECDD68" w:rsidR="00ED5F19" w:rsidRDefault="00ED5F19" w:rsidP="00ED5F19">
      <w:pPr>
        <w:rPr>
          <w:lang w:eastAsia="fr-CA"/>
        </w:rPr>
      </w:pPr>
      <w:r w:rsidRPr="008D0344">
        <w:rPr>
          <w:lang w:val="de-DE" w:eastAsia="fr-CA"/>
        </w:rPr>
        <w:t xml:space="preserve">Baile, W. F., Buckman, R., Lenzi, R., Glober, G., Beale, E. A. et Kudelka, A. P. (2000). </w:t>
      </w:r>
      <w:r w:rsidRPr="008D0344">
        <w:rPr>
          <w:lang w:val="en-US" w:eastAsia="fr-CA"/>
        </w:rPr>
        <w:t>SPIKES-A six-step protocol for delivering bad news</w:t>
      </w:r>
      <w:r w:rsidR="008D0344">
        <w:rPr>
          <w:lang w:val="en-US" w:eastAsia="fr-CA"/>
        </w:rPr>
        <w:t>:</w:t>
      </w:r>
      <w:r w:rsidRPr="008D0344">
        <w:rPr>
          <w:lang w:val="en-US" w:eastAsia="fr-CA"/>
        </w:rPr>
        <w:t xml:space="preserve"> application to the patient with cancer [en ligne]. </w:t>
      </w:r>
      <w:r w:rsidRPr="00BB6594">
        <w:rPr>
          <w:i/>
          <w:iCs/>
          <w:lang w:eastAsia="fr-CA"/>
        </w:rPr>
        <w:t>The Oncologist</w:t>
      </w:r>
      <w:r>
        <w:rPr>
          <w:lang w:eastAsia="fr-CA"/>
        </w:rPr>
        <w:t xml:space="preserve">, 5(4), 302-311. </w:t>
      </w:r>
      <w:hyperlink r:id="rId23" w:history="1">
        <w:r w:rsidR="00BB6594" w:rsidRPr="00BB0F42">
          <w:rPr>
            <w:rStyle w:val="Lienhypertexte"/>
            <w:lang w:eastAsia="fr-CA"/>
          </w:rPr>
          <w:t>https://doi.org/10.1634/theoncologist.5-4-302</w:t>
        </w:r>
      </w:hyperlink>
    </w:p>
    <w:p w14:paraId="0A9F1317" w14:textId="34DC41A5" w:rsidR="00ED5F19" w:rsidRDefault="00ED5F19" w:rsidP="00ED5F19">
      <w:pPr>
        <w:rPr>
          <w:lang w:eastAsia="fr-CA"/>
        </w:rPr>
      </w:pPr>
      <w:r>
        <w:rPr>
          <w:lang w:eastAsia="fr-CA"/>
        </w:rPr>
        <w:t xml:space="preserve">Bhérer, M. (1993). </w:t>
      </w:r>
      <w:r w:rsidRPr="00BB6594">
        <w:rPr>
          <w:i/>
          <w:iCs/>
          <w:lang w:eastAsia="fr-CA"/>
        </w:rPr>
        <w:t>La collaboration parents-intervenants</w:t>
      </w:r>
      <w:r w:rsidR="008D0344">
        <w:rPr>
          <w:i/>
          <w:iCs/>
          <w:lang w:eastAsia="fr-CA"/>
        </w:rPr>
        <w:t>:</w:t>
      </w:r>
      <w:r w:rsidRPr="00BB6594">
        <w:rPr>
          <w:i/>
          <w:iCs/>
          <w:lang w:eastAsia="fr-CA"/>
        </w:rPr>
        <w:t xml:space="preserve"> guide d</w:t>
      </w:r>
      <w:r w:rsidR="008D0344">
        <w:rPr>
          <w:i/>
          <w:iCs/>
          <w:lang w:eastAsia="fr-CA"/>
        </w:rPr>
        <w:t>'</w:t>
      </w:r>
      <w:r w:rsidRPr="00BB6594">
        <w:rPr>
          <w:i/>
          <w:iCs/>
          <w:lang w:eastAsia="fr-CA"/>
        </w:rPr>
        <w:t>intervention en réadaptation</w:t>
      </w:r>
      <w:r>
        <w:rPr>
          <w:lang w:eastAsia="fr-CA"/>
        </w:rPr>
        <w:t>. Gaëtan Morin; Institut des sourds de Charlesbourg.</w:t>
      </w:r>
    </w:p>
    <w:p w14:paraId="4A91D7C2" w14:textId="4944C016" w:rsidR="00ED5F19" w:rsidRDefault="00ED5F19" w:rsidP="00ED5F19">
      <w:pPr>
        <w:rPr>
          <w:lang w:eastAsia="fr-CA"/>
        </w:rPr>
      </w:pPr>
      <w:r>
        <w:rPr>
          <w:lang w:eastAsia="fr-CA"/>
        </w:rPr>
        <w:t xml:space="preserve">Boivin, M. et Gosselin, C. (2010, juin). </w:t>
      </w:r>
      <w:r w:rsidRPr="00BB6594">
        <w:rPr>
          <w:i/>
          <w:iCs/>
          <w:lang w:eastAsia="fr-CA"/>
        </w:rPr>
        <w:t>Le deuil des capacités physiques</w:t>
      </w:r>
      <w:r w:rsidR="008D0344">
        <w:rPr>
          <w:i/>
          <w:iCs/>
          <w:lang w:eastAsia="fr-CA"/>
        </w:rPr>
        <w:t>:</w:t>
      </w:r>
      <w:r w:rsidRPr="00BB6594">
        <w:rPr>
          <w:i/>
          <w:iCs/>
          <w:lang w:eastAsia="fr-CA"/>
        </w:rPr>
        <w:t xml:space="preserve"> cahier de formation</w:t>
      </w:r>
      <w:r>
        <w:rPr>
          <w:lang w:eastAsia="fr-CA"/>
        </w:rPr>
        <w:t xml:space="preserve"> [Document inédit]. Institut de réadaptation en déficience physique de Québec.</w:t>
      </w:r>
    </w:p>
    <w:p w14:paraId="531A05CA" w14:textId="24236093" w:rsidR="00ED5F19" w:rsidRDefault="00ED5F19" w:rsidP="00ED5F19">
      <w:pPr>
        <w:rPr>
          <w:lang w:eastAsia="fr-CA"/>
        </w:rPr>
      </w:pPr>
      <w:r>
        <w:rPr>
          <w:lang w:eastAsia="fr-CA"/>
        </w:rPr>
        <w:t xml:space="preserve">Boland, L. (2023). </w:t>
      </w:r>
      <w:r w:rsidRPr="00BB6594">
        <w:rPr>
          <w:i/>
          <w:iCs/>
          <w:lang w:eastAsia="fr-CA"/>
        </w:rPr>
        <w:t>Handicap, déficience, accompagner l</w:t>
      </w:r>
      <w:r w:rsidR="008D0344">
        <w:rPr>
          <w:i/>
          <w:iCs/>
          <w:lang w:eastAsia="fr-CA"/>
        </w:rPr>
        <w:t>'</w:t>
      </w:r>
      <w:r w:rsidRPr="00BB6594">
        <w:rPr>
          <w:i/>
          <w:iCs/>
          <w:lang w:eastAsia="fr-CA"/>
        </w:rPr>
        <w:t>annonce d</w:t>
      </w:r>
      <w:r w:rsidR="008D0344">
        <w:rPr>
          <w:i/>
          <w:iCs/>
          <w:lang w:eastAsia="fr-CA"/>
        </w:rPr>
        <w:t>'</w:t>
      </w:r>
      <w:r w:rsidRPr="00BB6594">
        <w:rPr>
          <w:i/>
          <w:iCs/>
          <w:lang w:eastAsia="fr-CA"/>
        </w:rPr>
        <w:t>un diagnostic</w:t>
      </w:r>
      <w:r w:rsidR="008D0344">
        <w:rPr>
          <w:i/>
          <w:iCs/>
          <w:lang w:eastAsia="fr-CA"/>
        </w:rPr>
        <w:t>:</w:t>
      </w:r>
      <w:r w:rsidRPr="00BB6594">
        <w:rPr>
          <w:i/>
          <w:iCs/>
          <w:lang w:eastAsia="fr-CA"/>
        </w:rPr>
        <w:t xml:space="preserve"> livret à l</w:t>
      </w:r>
      <w:r w:rsidR="008D0344">
        <w:rPr>
          <w:i/>
          <w:iCs/>
          <w:lang w:eastAsia="fr-CA"/>
        </w:rPr>
        <w:t>'</w:t>
      </w:r>
      <w:r w:rsidRPr="00BB6594">
        <w:rPr>
          <w:i/>
          <w:iCs/>
          <w:lang w:eastAsia="fr-CA"/>
        </w:rPr>
        <w:t>attention des professionnels</w:t>
      </w:r>
      <w:r>
        <w:rPr>
          <w:lang w:eastAsia="fr-CA"/>
        </w:rPr>
        <w:t xml:space="preserve"> [en ligne] (4</w:t>
      </w:r>
      <w:r w:rsidRPr="00BB6594">
        <w:rPr>
          <w:vertAlign w:val="superscript"/>
          <w:lang w:eastAsia="fr-CA"/>
        </w:rPr>
        <w:t>e</w:t>
      </w:r>
      <w:r>
        <w:rPr>
          <w:lang w:eastAsia="fr-CA"/>
        </w:rPr>
        <w:t xml:space="preserve"> éd.). Plateforme Annonce Handicap. </w:t>
      </w:r>
      <w:hyperlink r:id="rId24" w:history="1">
        <w:r w:rsidR="00BB6594" w:rsidRPr="00BB0F42">
          <w:rPr>
            <w:rStyle w:val="Lienhypertexte"/>
            <w:lang w:eastAsia="fr-CA"/>
          </w:rPr>
          <w:t>https://www.plateformeannoncehandicap.be/wp-content/uploads/2021/01/Accompagner-lannonce-dun-diagnostic_Livret-a-lattention-des-professionnels_2020.pdf</w:t>
        </w:r>
      </w:hyperlink>
    </w:p>
    <w:p w14:paraId="0ED4DF44" w14:textId="4A7CAD55" w:rsidR="00ED5F19" w:rsidRPr="008D0344" w:rsidRDefault="00ED5F19" w:rsidP="00ED5F19">
      <w:pPr>
        <w:rPr>
          <w:lang w:val="en-US" w:eastAsia="fr-CA"/>
        </w:rPr>
      </w:pPr>
      <w:r w:rsidRPr="00D80BCD">
        <w:rPr>
          <w:lang w:eastAsia="fr-CA"/>
        </w:rPr>
        <w:t xml:space="preserve">Buckman, R. A. (2005). </w:t>
      </w:r>
      <w:r w:rsidRPr="008D0344">
        <w:rPr>
          <w:lang w:val="en-US" w:eastAsia="fr-CA"/>
        </w:rPr>
        <w:t>Breaking bad news</w:t>
      </w:r>
      <w:r w:rsidR="008D0344">
        <w:rPr>
          <w:lang w:val="en-US" w:eastAsia="fr-CA"/>
        </w:rPr>
        <w:t>:</w:t>
      </w:r>
      <w:r w:rsidRPr="008D0344">
        <w:rPr>
          <w:lang w:val="en-US" w:eastAsia="fr-CA"/>
        </w:rPr>
        <w:t xml:space="preserve"> The S-P-I-K-E-S strategy [en ligne]. </w:t>
      </w:r>
      <w:r w:rsidRPr="008D0344">
        <w:rPr>
          <w:i/>
          <w:iCs/>
          <w:lang w:val="en-US" w:eastAsia="fr-CA"/>
        </w:rPr>
        <w:t>Community Oncology</w:t>
      </w:r>
      <w:r w:rsidRPr="008D0344">
        <w:rPr>
          <w:lang w:val="en-US" w:eastAsia="fr-CA"/>
        </w:rPr>
        <w:t xml:space="preserve">, 2, 138-142. </w:t>
      </w:r>
      <w:hyperlink r:id="rId25" w:history="1">
        <w:r w:rsidR="00BB6594" w:rsidRPr="008D0344">
          <w:rPr>
            <w:rStyle w:val="Lienhypertexte"/>
            <w:lang w:val="en-US" w:eastAsia="fr-CA"/>
          </w:rPr>
          <w:t>https://medicine.usask.ca/documents/pgme/educational-resources/breaking-bad-news-spikes-model---psychosocial-onc---2005.pdf</w:t>
        </w:r>
      </w:hyperlink>
    </w:p>
    <w:p w14:paraId="2B7F5C0E" w14:textId="414EB398" w:rsidR="00ED5F19" w:rsidRDefault="00ED5F19" w:rsidP="00ED5F19">
      <w:pPr>
        <w:rPr>
          <w:lang w:eastAsia="fr-CA"/>
        </w:rPr>
      </w:pPr>
      <w:r>
        <w:rPr>
          <w:lang w:eastAsia="fr-CA"/>
        </w:rPr>
        <w:t>D</w:t>
      </w:r>
      <w:r w:rsidR="008D0344">
        <w:rPr>
          <w:lang w:eastAsia="fr-CA"/>
        </w:rPr>
        <w:t>'</w:t>
      </w:r>
      <w:r>
        <w:rPr>
          <w:lang w:eastAsia="fr-CA"/>
        </w:rPr>
        <w:t xml:space="preserve">Acunto, L. et Raymond, C. (2024). </w:t>
      </w:r>
      <w:r w:rsidRPr="00BB6594">
        <w:rPr>
          <w:i/>
          <w:iCs/>
          <w:lang w:eastAsia="fr-CA"/>
        </w:rPr>
        <w:t>Vécu parental du parcours diagnostique de l</w:t>
      </w:r>
      <w:r w:rsidR="008D0344">
        <w:rPr>
          <w:i/>
          <w:iCs/>
          <w:lang w:eastAsia="fr-CA"/>
        </w:rPr>
        <w:t>'</w:t>
      </w:r>
      <w:r w:rsidRPr="00BB6594">
        <w:rPr>
          <w:i/>
          <w:iCs/>
          <w:lang w:eastAsia="fr-CA"/>
        </w:rPr>
        <w:t>enfant autiste encadré par une plateforme de coordination et d</w:t>
      </w:r>
      <w:r w:rsidR="008D0344">
        <w:rPr>
          <w:i/>
          <w:iCs/>
          <w:lang w:eastAsia="fr-CA"/>
        </w:rPr>
        <w:t>'</w:t>
      </w:r>
      <w:r w:rsidRPr="00BB6594">
        <w:rPr>
          <w:i/>
          <w:iCs/>
          <w:lang w:eastAsia="fr-CA"/>
        </w:rPr>
        <w:t>orientation</w:t>
      </w:r>
      <w:r w:rsidR="008D0344">
        <w:rPr>
          <w:i/>
          <w:iCs/>
          <w:lang w:eastAsia="fr-CA"/>
        </w:rPr>
        <w:t>:</w:t>
      </w:r>
      <w:r w:rsidRPr="00BB6594">
        <w:rPr>
          <w:i/>
          <w:iCs/>
          <w:lang w:eastAsia="fr-CA"/>
        </w:rPr>
        <w:t xml:space="preserve"> une étude qualitative au sein de la PCO Isère</w:t>
      </w:r>
      <w:r>
        <w:rPr>
          <w:lang w:eastAsia="fr-CA"/>
        </w:rPr>
        <w:t xml:space="preserve"> [Thèse en ligne, Université Grenoble-Alpes]. </w:t>
      </w:r>
      <w:hyperlink r:id="rId26" w:history="1">
        <w:r w:rsidR="00BB6594" w:rsidRPr="00BB0F42">
          <w:rPr>
            <w:rStyle w:val="Lienhypertexte"/>
            <w:lang w:eastAsia="fr-CA"/>
          </w:rPr>
          <w:t>https://dumas.ccsd.cnrs.fr/dumas-04441479v1</w:t>
        </w:r>
      </w:hyperlink>
    </w:p>
    <w:p w14:paraId="051FB71D" w14:textId="379530C5" w:rsidR="00ED5F19" w:rsidRPr="008D0344" w:rsidRDefault="00ED5F19" w:rsidP="00ED5F19">
      <w:pPr>
        <w:rPr>
          <w:lang w:val="en-US" w:eastAsia="fr-CA"/>
        </w:rPr>
      </w:pPr>
      <w:r>
        <w:rPr>
          <w:lang w:eastAsia="fr-CA"/>
        </w:rPr>
        <w:t xml:space="preserve">Damen, S. et Heppe, E. C. M. (2025). </w:t>
      </w:r>
      <w:r w:rsidRPr="008D0344">
        <w:rPr>
          <w:lang w:val="en-US" w:eastAsia="fr-CA"/>
        </w:rPr>
        <w:t>The impact of Usher syndrome on families</w:t>
      </w:r>
      <w:r w:rsidR="008D0344">
        <w:rPr>
          <w:lang w:val="en-US" w:eastAsia="fr-CA"/>
        </w:rPr>
        <w:t>:</w:t>
      </w:r>
      <w:r w:rsidRPr="008D0344">
        <w:rPr>
          <w:lang w:val="en-US" w:eastAsia="fr-CA"/>
        </w:rPr>
        <w:t xml:space="preserve"> A closer look at their support needs [résumé]. Dans T. S. Hartshorne, M. J. Janssen et W. Wittich (dir.), </w:t>
      </w:r>
      <w:r w:rsidRPr="008D0344">
        <w:rPr>
          <w:i/>
          <w:iCs/>
          <w:lang w:val="en-US" w:eastAsia="fr-CA"/>
        </w:rPr>
        <w:t>Learning, Education, and Support of Deafblind Children and Adults</w:t>
      </w:r>
      <w:r w:rsidR="008D0344">
        <w:rPr>
          <w:i/>
          <w:iCs/>
          <w:lang w:val="en-US" w:eastAsia="fr-CA"/>
        </w:rPr>
        <w:t>:</w:t>
      </w:r>
      <w:r w:rsidRPr="008D0344">
        <w:rPr>
          <w:i/>
          <w:iCs/>
          <w:lang w:val="en-US" w:eastAsia="fr-CA"/>
        </w:rPr>
        <w:t xml:space="preserve"> An Interdisciplinary Lifespan Approach</w:t>
      </w:r>
      <w:r w:rsidRPr="008D0344">
        <w:rPr>
          <w:lang w:val="en-US" w:eastAsia="fr-CA"/>
        </w:rPr>
        <w:t xml:space="preserve"> (p. 262-272). Oxford University Press. </w:t>
      </w:r>
      <w:hyperlink r:id="rId27" w:history="1">
        <w:r w:rsidR="00BB6594" w:rsidRPr="008D0344">
          <w:rPr>
            <w:rStyle w:val="Lienhypertexte"/>
            <w:lang w:val="en-US" w:eastAsia="fr-CA"/>
          </w:rPr>
          <w:t>https://doi.org/10.1093/oso/9780192887221.003.0024</w:t>
        </w:r>
      </w:hyperlink>
    </w:p>
    <w:p w14:paraId="4521B8CC" w14:textId="1367F410" w:rsidR="00BB6594" w:rsidRPr="008D0344" w:rsidRDefault="00BB6594" w:rsidP="00ED5F19">
      <w:pPr>
        <w:rPr>
          <w:lang w:val="en-US" w:eastAsia="fr-CA"/>
        </w:rPr>
      </w:pPr>
      <w:r w:rsidRPr="008D0344">
        <w:rPr>
          <w:lang w:val="en-US" w:eastAsia="fr-CA"/>
        </w:rPr>
        <w:t>{Page 16}</w:t>
      </w:r>
    </w:p>
    <w:p w14:paraId="7495F3E5" w14:textId="7CFD224E" w:rsidR="00ED5F19" w:rsidRPr="008D0344" w:rsidRDefault="00ED5F19" w:rsidP="00ED5F19">
      <w:pPr>
        <w:rPr>
          <w:lang w:val="en-US" w:eastAsia="fr-CA"/>
        </w:rPr>
      </w:pPr>
      <w:r w:rsidRPr="008D0344">
        <w:rPr>
          <w:lang w:val="en-US" w:eastAsia="fr-CA"/>
        </w:rPr>
        <w:t xml:space="preserve">Foucher, S.-A. (2024). </w:t>
      </w:r>
      <w:r w:rsidRPr="00BB6594">
        <w:rPr>
          <w:i/>
          <w:iCs/>
          <w:lang w:eastAsia="fr-CA"/>
        </w:rPr>
        <w:t>Étude qualitative descriptive sur le soutien reçu de la part des professionnels de la santé, à la suite de l</w:t>
      </w:r>
      <w:r w:rsidR="008D0344">
        <w:rPr>
          <w:i/>
          <w:iCs/>
          <w:lang w:eastAsia="fr-CA"/>
        </w:rPr>
        <w:t>'</w:t>
      </w:r>
      <w:r w:rsidRPr="00BB6594">
        <w:rPr>
          <w:i/>
          <w:iCs/>
          <w:lang w:eastAsia="fr-CA"/>
        </w:rPr>
        <w:t>annonce d</w:t>
      </w:r>
      <w:r w:rsidR="008D0344">
        <w:rPr>
          <w:i/>
          <w:iCs/>
          <w:lang w:eastAsia="fr-CA"/>
        </w:rPr>
        <w:t>'</w:t>
      </w:r>
      <w:r w:rsidRPr="00BB6594">
        <w:rPr>
          <w:i/>
          <w:iCs/>
          <w:lang w:eastAsia="fr-CA"/>
        </w:rPr>
        <w:t>un diagnostic difficile de leur enfant, lorsque la grossesse se poursuit</w:t>
      </w:r>
      <w:r>
        <w:rPr>
          <w:lang w:eastAsia="fr-CA"/>
        </w:rPr>
        <w:t xml:space="preserve"> [Mémoire de maîtrise, Université du Québec à Trois-Rivières]. </w:t>
      </w:r>
      <w:hyperlink r:id="rId28" w:history="1">
        <w:r w:rsidR="00BB6594" w:rsidRPr="008D0344">
          <w:rPr>
            <w:rStyle w:val="Lienhypertexte"/>
            <w:lang w:val="en-US" w:eastAsia="fr-CA"/>
          </w:rPr>
          <w:t>https://depot-e.uqtr.ca/id/eprint/11305/</w:t>
        </w:r>
      </w:hyperlink>
    </w:p>
    <w:p w14:paraId="37BA8969" w14:textId="7CC04828" w:rsidR="00ED5F19" w:rsidRDefault="00ED5F19" w:rsidP="00ED5F19">
      <w:pPr>
        <w:rPr>
          <w:lang w:eastAsia="fr-CA"/>
        </w:rPr>
      </w:pPr>
      <w:r w:rsidRPr="008D0344">
        <w:rPr>
          <w:lang w:val="en-US" w:eastAsia="fr-CA"/>
        </w:rPr>
        <w:t>Gillam, L., Spriggs, M., McCarthy, M. et Delany, C. (2022). Telling the truth to seriously ill children</w:t>
      </w:r>
      <w:r w:rsidR="008D0344">
        <w:rPr>
          <w:lang w:val="en-US" w:eastAsia="fr-CA"/>
        </w:rPr>
        <w:t>:</w:t>
      </w:r>
      <w:r w:rsidRPr="008D0344">
        <w:rPr>
          <w:lang w:val="en-US" w:eastAsia="fr-CA"/>
        </w:rPr>
        <w:t xml:space="preserve"> Considering children</w:t>
      </w:r>
      <w:r w:rsidR="008D0344">
        <w:rPr>
          <w:lang w:val="en-US" w:eastAsia="fr-CA"/>
        </w:rPr>
        <w:t>'</w:t>
      </w:r>
      <w:r w:rsidRPr="008D0344">
        <w:rPr>
          <w:lang w:val="en-US" w:eastAsia="fr-CA"/>
        </w:rPr>
        <w:t xml:space="preserve">s interests when parents veto telling the truth [en ligne]. </w:t>
      </w:r>
      <w:r w:rsidRPr="00BB6594">
        <w:rPr>
          <w:i/>
          <w:iCs/>
          <w:lang w:eastAsia="fr-CA"/>
        </w:rPr>
        <w:t>Bioethics</w:t>
      </w:r>
      <w:r>
        <w:rPr>
          <w:lang w:eastAsia="fr-CA"/>
        </w:rPr>
        <w:t xml:space="preserve">, 36(7), 765-773. </w:t>
      </w:r>
      <w:hyperlink r:id="rId29" w:history="1">
        <w:r w:rsidR="00BB6594" w:rsidRPr="00BB0F42">
          <w:rPr>
            <w:rStyle w:val="Lienhypertexte"/>
            <w:lang w:eastAsia="fr-CA"/>
          </w:rPr>
          <w:t>https://doi.org/10.1111/bioe.13048</w:t>
        </w:r>
      </w:hyperlink>
    </w:p>
    <w:p w14:paraId="713C0D6E" w14:textId="6D0C384E" w:rsidR="00ED5F19" w:rsidRDefault="00ED5F19" w:rsidP="00ED5F19">
      <w:pPr>
        <w:rPr>
          <w:lang w:eastAsia="fr-CA"/>
        </w:rPr>
      </w:pPr>
      <w:r>
        <w:rPr>
          <w:lang w:eastAsia="fr-CA"/>
        </w:rPr>
        <w:t xml:space="preserve">Kingsley, E. P. (1987). </w:t>
      </w:r>
      <w:r w:rsidRPr="00BB6594">
        <w:rPr>
          <w:i/>
          <w:iCs/>
          <w:lang w:eastAsia="fr-CA"/>
        </w:rPr>
        <w:t>Bienvenue en Hollande</w:t>
      </w:r>
      <w:r>
        <w:rPr>
          <w:lang w:eastAsia="fr-CA"/>
        </w:rPr>
        <w:t xml:space="preserve"> [Traduction française libre]. Auteur. </w:t>
      </w:r>
      <w:hyperlink r:id="rId30" w:history="1">
        <w:r w:rsidR="00BB6594" w:rsidRPr="00BB0F42">
          <w:rPr>
            <w:rStyle w:val="Lienhypertexte"/>
            <w:lang w:eastAsia="fr-CA"/>
          </w:rPr>
          <w:t>https://ontariocaregiver.ca/wp-content/uploads/2022/09/BIENVENUE-EN-HOLLANDE.pdf</w:t>
        </w:r>
      </w:hyperlink>
    </w:p>
    <w:p w14:paraId="4640DA62" w14:textId="53D66E95" w:rsidR="00ED5F19" w:rsidRDefault="00ED5F19" w:rsidP="00ED5F19">
      <w:pPr>
        <w:rPr>
          <w:lang w:eastAsia="fr-CA"/>
        </w:rPr>
      </w:pPr>
      <w:r>
        <w:rPr>
          <w:lang w:eastAsia="fr-CA"/>
        </w:rPr>
        <w:t xml:space="preserve">Lavoie, N. (2024). </w:t>
      </w:r>
      <w:r w:rsidRPr="00BB6594">
        <w:rPr>
          <w:i/>
          <w:iCs/>
          <w:lang w:eastAsia="fr-CA"/>
        </w:rPr>
        <w:t>Outil de soutien à l</w:t>
      </w:r>
      <w:r w:rsidR="008D0344">
        <w:rPr>
          <w:i/>
          <w:iCs/>
          <w:lang w:eastAsia="fr-CA"/>
        </w:rPr>
        <w:t>'</w:t>
      </w:r>
      <w:r w:rsidRPr="00BB6594">
        <w:rPr>
          <w:i/>
          <w:iCs/>
          <w:lang w:eastAsia="fr-CA"/>
        </w:rPr>
        <w:t>analyse de l</w:t>
      </w:r>
      <w:r w:rsidR="008D0344">
        <w:rPr>
          <w:i/>
          <w:iCs/>
          <w:lang w:eastAsia="fr-CA"/>
        </w:rPr>
        <w:t>'</w:t>
      </w:r>
      <w:r w:rsidRPr="00BB6594">
        <w:rPr>
          <w:i/>
          <w:iCs/>
          <w:lang w:eastAsia="fr-CA"/>
        </w:rPr>
        <w:t>intérêt de l</w:t>
      </w:r>
      <w:r w:rsidR="008D0344">
        <w:rPr>
          <w:i/>
          <w:iCs/>
          <w:lang w:eastAsia="fr-CA"/>
        </w:rPr>
        <w:t>'</w:t>
      </w:r>
      <w:r w:rsidRPr="00BB6594">
        <w:rPr>
          <w:i/>
          <w:iCs/>
          <w:lang w:eastAsia="fr-CA"/>
        </w:rPr>
        <w:t>enfant</w:t>
      </w:r>
      <w:r w:rsidR="008D0344">
        <w:rPr>
          <w:i/>
          <w:iCs/>
          <w:lang w:eastAsia="fr-CA"/>
        </w:rPr>
        <w:t>:</w:t>
      </w:r>
      <w:r w:rsidRPr="00BB6594">
        <w:rPr>
          <w:i/>
          <w:iCs/>
          <w:lang w:eastAsia="fr-CA"/>
        </w:rPr>
        <w:t xml:space="preserve"> fiches cliniques</w:t>
      </w:r>
      <w:r>
        <w:rPr>
          <w:lang w:eastAsia="fr-CA"/>
        </w:rPr>
        <w:t xml:space="preserve"> [en ligne]. Ministère de la santé et des services sociaux. </w:t>
      </w:r>
      <w:hyperlink r:id="rId31" w:history="1">
        <w:r w:rsidR="00BB6594" w:rsidRPr="00BB0F42">
          <w:rPr>
            <w:rStyle w:val="Lienhypertexte"/>
            <w:lang w:eastAsia="fr-CA"/>
          </w:rPr>
          <w:t>https://publications.msss.gouv.qc.ca/msss/fichiers/2024/24-838-07W.pdf</w:t>
        </w:r>
      </w:hyperlink>
    </w:p>
    <w:p w14:paraId="3B4044FD" w14:textId="654DA659" w:rsidR="00ED5F19" w:rsidRPr="008D0344" w:rsidRDefault="00ED5F19" w:rsidP="00ED5F19">
      <w:pPr>
        <w:rPr>
          <w:lang w:val="en-US" w:eastAsia="fr-CA"/>
        </w:rPr>
      </w:pPr>
      <w:r w:rsidRPr="008D0344">
        <w:rPr>
          <w:lang w:val="en-US" w:eastAsia="fr-CA"/>
        </w:rPr>
        <w:t>Malek, J. (2009). What really is in a child</w:t>
      </w:r>
      <w:r w:rsidR="008D0344">
        <w:rPr>
          <w:lang w:val="en-US" w:eastAsia="fr-CA"/>
        </w:rPr>
        <w:t>'</w:t>
      </w:r>
      <w:r w:rsidRPr="008D0344">
        <w:rPr>
          <w:lang w:val="en-US" w:eastAsia="fr-CA"/>
        </w:rPr>
        <w:t xml:space="preserve"> s best interest? Toward a more precise picture of the interests of children [résumé]. </w:t>
      </w:r>
      <w:r w:rsidRPr="008D0344">
        <w:rPr>
          <w:i/>
          <w:iCs/>
          <w:lang w:val="en-US" w:eastAsia="fr-CA"/>
        </w:rPr>
        <w:t>The Journal of Clinical Ethics, 20</w:t>
      </w:r>
      <w:r w:rsidRPr="008D0344">
        <w:rPr>
          <w:lang w:val="en-US" w:eastAsia="fr-CA"/>
        </w:rPr>
        <w:t xml:space="preserve">(2), 175-182. </w:t>
      </w:r>
      <w:hyperlink r:id="rId32" w:history="1">
        <w:r w:rsidR="00BB6594" w:rsidRPr="008D0344">
          <w:rPr>
            <w:rStyle w:val="Lienhypertexte"/>
            <w:lang w:val="en-US" w:eastAsia="fr-CA"/>
          </w:rPr>
          <w:t>https://www.journals.uchicago.edu/doi/epdf/10.1086/JCE200920212</w:t>
        </w:r>
      </w:hyperlink>
    </w:p>
    <w:p w14:paraId="3FBF6A8F" w14:textId="3EE9789E" w:rsidR="00ED5F19" w:rsidRPr="008D0344" w:rsidRDefault="00ED5F19" w:rsidP="00ED5F19">
      <w:pPr>
        <w:rPr>
          <w:lang w:val="en-US" w:eastAsia="fr-CA"/>
        </w:rPr>
      </w:pPr>
      <w:r w:rsidRPr="008D0344">
        <w:rPr>
          <w:lang w:val="en-US" w:eastAsia="fr-CA"/>
        </w:rPr>
        <w:t>Mateo-Arriero, I., Perry, Y., Gilbey, D. et Ohan, J. L. (2025). Parents</w:t>
      </w:r>
      <w:r w:rsidR="008D0344">
        <w:rPr>
          <w:lang w:val="en-US" w:eastAsia="fr-CA"/>
        </w:rPr>
        <w:t>'</w:t>
      </w:r>
      <w:r w:rsidRPr="008D0344">
        <w:rPr>
          <w:lang w:val="en-US" w:eastAsia="fr-CA"/>
        </w:rPr>
        <w:t xml:space="preserve"> disclosure of their child</w:t>
      </w:r>
      <w:r w:rsidR="008D0344">
        <w:rPr>
          <w:lang w:val="en-US" w:eastAsia="fr-CA"/>
        </w:rPr>
        <w:t>'</w:t>
      </w:r>
      <w:r w:rsidRPr="008D0344">
        <w:rPr>
          <w:lang w:val="en-US" w:eastAsia="fr-CA"/>
        </w:rPr>
        <w:t>s health and neurodevelopmental conditions</w:t>
      </w:r>
      <w:r w:rsidR="008D0344">
        <w:rPr>
          <w:lang w:val="en-US" w:eastAsia="fr-CA"/>
        </w:rPr>
        <w:t>:</w:t>
      </w:r>
      <w:r w:rsidRPr="008D0344">
        <w:rPr>
          <w:lang w:val="en-US" w:eastAsia="fr-CA"/>
        </w:rPr>
        <w:t xml:space="preserve"> A systematic review and qualitative metasynthesis [résumé]. </w:t>
      </w:r>
      <w:r w:rsidRPr="008D0344">
        <w:rPr>
          <w:i/>
          <w:iCs/>
          <w:lang w:val="en-US" w:eastAsia="fr-CA"/>
        </w:rPr>
        <w:t>Journal of Family Psychology</w:t>
      </w:r>
      <w:r w:rsidR="008D0344">
        <w:rPr>
          <w:lang w:val="en-US" w:eastAsia="fr-CA"/>
        </w:rPr>
        <w:t>:</w:t>
      </w:r>
      <w:r w:rsidRPr="008D0344">
        <w:rPr>
          <w:lang w:val="en-US" w:eastAsia="fr-CA"/>
        </w:rPr>
        <w:t xml:space="preserve"> JFP, 39(4), 503-514. </w:t>
      </w:r>
      <w:hyperlink r:id="rId33" w:history="1">
        <w:r w:rsidR="00BB6594" w:rsidRPr="008D0344">
          <w:rPr>
            <w:rStyle w:val="Lienhypertexte"/>
            <w:lang w:val="en-US" w:eastAsia="fr-CA"/>
          </w:rPr>
          <w:t>https://doi.org/10.1037/fam0001313</w:t>
        </w:r>
      </w:hyperlink>
    </w:p>
    <w:p w14:paraId="2D67C897" w14:textId="0B5D0C9F" w:rsidR="00ED5F19" w:rsidRPr="008D0344" w:rsidRDefault="00ED5F19" w:rsidP="00ED5F19">
      <w:pPr>
        <w:rPr>
          <w:lang w:val="en-US" w:eastAsia="fr-CA"/>
        </w:rPr>
      </w:pPr>
      <w:r w:rsidRPr="008D0344">
        <w:rPr>
          <w:lang w:val="en-US" w:eastAsia="fr-CA"/>
        </w:rPr>
        <w:lastRenderedPageBreak/>
        <w:t xml:space="preserve">Mateo-Arriero, I., Perry, Y. et Ohan, J. L. (2025). Understanding disclosure decisions in parents of children with attention deficit/hyperactivity disorder [en ligne]. </w:t>
      </w:r>
      <w:r w:rsidRPr="008D0344">
        <w:rPr>
          <w:i/>
          <w:iCs/>
          <w:lang w:val="en-US" w:eastAsia="fr-CA"/>
        </w:rPr>
        <w:t>Child Psychiatry and Human Development, Prépublication</w:t>
      </w:r>
      <w:r w:rsidRPr="008D0344">
        <w:rPr>
          <w:lang w:val="en-US" w:eastAsia="fr-CA"/>
        </w:rPr>
        <w:t xml:space="preserve">, 1-13. </w:t>
      </w:r>
      <w:hyperlink r:id="rId34" w:history="1">
        <w:r w:rsidR="00BB6594" w:rsidRPr="008D0344">
          <w:rPr>
            <w:rStyle w:val="Lienhypertexte"/>
            <w:lang w:val="en-US" w:eastAsia="fr-CA"/>
          </w:rPr>
          <w:t>https://doi.org/10.1007/s10578-025-01863-x</w:t>
        </w:r>
      </w:hyperlink>
    </w:p>
    <w:p w14:paraId="749D34D9" w14:textId="20B3157E" w:rsidR="00BB6594" w:rsidRPr="008D0344" w:rsidRDefault="00BB6594" w:rsidP="00ED5F19">
      <w:pPr>
        <w:rPr>
          <w:lang w:val="en-US" w:eastAsia="fr-CA"/>
        </w:rPr>
      </w:pPr>
      <w:r w:rsidRPr="008D0344">
        <w:rPr>
          <w:lang w:val="en-US" w:eastAsia="fr-CA"/>
        </w:rPr>
        <w:t>{Page 17}</w:t>
      </w:r>
    </w:p>
    <w:p w14:paraId="01871E21" w14:textId="1EBB244A" w:rsidR="00ED5F19" w:rsidRPr="008D0344" w:rsidRDefault="00ED5F19" w:rsidP="00ED5F19">
      <w:pPr>
        <w:rPr>
          <w:lang w:val="en-US" w:eastAsia="fr-CA"/>
        </w:rPr>
      </w:pPr>
      <w:r w:rsidRPr="008D0344">
        <w:rPr>
          <w:lang w:val="en-US" w:eastAsia="fr-CA"/>
        </w:rPr>
        <w:t xml:space="preserve">Novak-Pavlic, M., Abdel Malek, S., Rosenbaum, P., Macedo, L. G. et Di Rezze, B. (2022). A scoping review of the literature on grandparents of children with disabilities [résumé]. </w:t>
      </w:r>
      <w:r w:rsidRPr="008D0344">
        <w:rPr>
          <w:i/>
          <w:iCs/>
          <w:lang w:val="en-US" w:eastAsia="fr-CA"/>
        </w:rPr>
        <w:t>Disability and Rehabilitation, 44</w:t>
      </w:r>
      <w:r w:rsidRPr="008D0344">
        <w:rPr>
          <w:lang w:val="en-US" w:eastAsia="fr-CA"/>
        </w:rPr>
        <w:t xml:space="preserve">(13), 3326-3348. </w:t>
      </w:r>
      <w:hyperlink r:id="rId35" w:history="1">
        <w:r w:rsidR="002265CA" w:rsidRPr="008D0344">
          <w:rPr>
            <w:rStyle w:val="Lienhypertexte"/>
            <w:lang w:val="en-US" w:eastAsia="fr-CA"/>
          </w:rPr>
          <w:t>https://doi.org/10.1080/09638288.2020.1857850</w:t>
        </w:r>
      </w:hyperlink>
    </w:p>
    <w:p w14:paraId="379B803A" w14:textId="4C170609" w:rsidR="00ED5F19" w:rsidRPr="008D0344" w:rsidRDefault="00ED5F19" w:rsidP="00ED5F19">
      <w:pPr>
        <w:rPr>
          <w:lang w:val="en-US" w:eastAsia="fr-CA"/>
        </w:rPr>
      </w:pPr>
      <w:r w:rsidRPr="008D0344">
        <w:rPr>
          <w:lang w:val="en-US" w:eastAsia="fr-CA"/>
        </w:rPr>
        <w:t xml:space="preserve">Novak, I., Morgan, C., McNamara, L. et Te Velde, A. (2019). Best practice guidelines for communicating to parents the diagnosis of disability [résumé]. </w:t>
      </w:r>
      <w:r w:rsidRPr="008D0344">
        <w:rPr>
          <w:i/>
          <w:iCs/>
          <w:lang w:val="en-US" w:eastAsia="fr-CA"/>
        </w:rPr>
        <w:t>Early Human Development, 139</w:t>
      </w:r>
      <w:r w:rsidRPr="008D0344">
        <w:rPr>
          <w:lang w:val="en-US" w:eastAsia="fr-CA"/>
        </w:rPr>
        <w:t xml:space="preserve">, 1-6. </w:t>
      </w:r>
      <w:hyperlink r:id="rId36" w:history="1">
        <w:r w:rsidR="00F8630B" w:rsidRPr="008D0344">
          <w:rPr>
            <w:rStyle w:val="Lienhypertexte"/>
            <w:lang w:val="en-US" w:eastAsia="fr-CA"/>
          </w:rPr>
          <w:t>https://doi.org/10.1016/j.earlhumdev.2019.104841</w:t>
        </w:r>
      </w:hyperlink>
    </w:p>
    <w:p w14:paraId="6392F94D" w14:textId="6CEBCF26" w:rsidR="00ED5F19" w:rsidRPr="008D0344" w:rsidRDefault="00ED5F19" w:rsidP="00ED5F19">
      <w:pPr>
        <w:rPr>
          <w:lang w:val="en-US" w:eastAsia="fr-CA"/>
        </w:rPr>
      </w:pPr>
      <w:r w:rsidRPr="008D0344">
        <w:rPr>
          <w:lang w:val="en-US" w:eastAsia="fr-CA"/>
        </w:rPr>
        <w:t>Pattison, E., Ure, A., Mittiga, S. R., Williams, K. et Freeman, N. C. (2022). The feedback session of an autism assessment</w:t>
      </w:r>
      <w:r w:rsidR="008D0344">
        <w:rPr>
          <w:lang w:val="en-US" w:eastAsia="fr-CA"/>
        </w:rPr>
        <w:t>:</w:t>
      </w:r>
      <w:r w:rsidRPr="008D0344">
        <w:rPr>
          <w:lang w:val="en-US" w:eastAsia="fr-CA"/>
        </w:rPr>
        <w:t xml:space="preserve"> A scoping review of clinical practice guideline recommendations [en ligne]. </w:t>
      </w:r>
      <w:r w:rsidRPr="008D0344">
        <w:rPr>
          <w:i/>
          <w:iCs/>
          <w:lang w:val="en-US" w:eastAsia="fr-CA"/>
        </w:rPr>
        <w:t>Journal of Autism and Developmental Disorders, 52</w:t>
      </w:r>
      <w:r w:rsidRPr="008D0344">
        <w:rPr>
          <w:lang w:val="en-US" w:eastAsia="fr-CA"/>
        </w:rPr>
        <w:t xml:space="preserve">(4), 1821-1840. </w:t>
      </w:r>
      <w:hyperlink r:id="rId37" w:history="1">
        <w:r w:rsidR="007C2EBE" w:rsidRPr="008D0344">
          <w:rPr>
            <w:rStyle w:val="Lienhypertexte"/>
            <w:lang w:val="en-US" w:eastAsia="fr-CA"/>
          </w:rPr>
          <w:t>https://doi.org/10.1007/s10803-021-05067-9</w:t>
        </w:r>
      </w:hyperlink>
    </w:p>
    <w:p w14:paraId="1872E82D" w14:textId="2D8E815E" w:rsidR="00ED5F19" w:rsidRDefault="00ED5F19" w:rsidP="00ED5F19">
      <w:pPr>
        <w:rPr>
          <w:lang w:eastAsia="fr-CA"/>
        </w:rPr>
      </w:pPr>
      <w:r>
        <w:rPr>
          <w:lang w:eastAsia="fr-CA"/>
        </w:rPr>
        <w:t xml:space="preserve">Poirier, A. (2008). </w:t>
      </w:r>
      <w:r w:rsidRPr="00085B95">
        <w:rPr>
          <w:i/>
          <w:iCs/>
          <w:lang w:eastAsia="fr-CA"/>
        </w:rPr>
        <w:t>Processus d</w:t>
      </w:r>
      <w:r w:rsidR="008D0344">
        <w:rPr>
          <w:i/>
          <w:iCs/>
          <w:lang w:eastAsia="fr-CA"/>
        </w:rPr>
        <w:t>'</w:t>
      </w:r>
      <w:r w:rsidRPr="00085B95">
        <w:rPr>
          <w:i/>
          <w:iCs/>
          <w:lang w:eastAsia="fr-CA"/>
        </w:rPr>
        <w:t>évaluation diagnostique et annonce du diagnostic en trouble envahissant du développement au Québec</w:t>
      </w:r>
      <w:r w:rsidR="008D0344">
        <w:rPr>
          <w:i/>
          <w:iCs/>
          <w:lang w:eastAsia="fr-CA"/>
        </w:rPr>
        <w:t>:</w:t>
      </w:r>
      <w:r w:rsidRPr="00085B95">
        <w:rPr>
          <w:i/>
          <w:iCs/>
          <w:lang w:eastAsia="fr-CA"/>
        </w:rPr>
        <w:t xml:space="preserve"> expérience et perception des parents</w:t>
      </w:r>
      <w:r>
        <w:rPr>
          <w:lang w:eastAsia="fr-CA"/>
        </w:rPr>
        <w:t xml:space="preserve"> [Thèse en ligne, Université du Québec à Montréal]. </w:t>
      </w:r>
      <w:hyperlink r:id="rId38" w:history="1">
        <w:r w:rsidR="002B0B3D" w:rsidRPr="00BB0F42">
          <w:rPr>
            <w:rStyle w:val="Lienhypertexte"/>
            <w:lang w:eastAsia="fr-CA"/>
          </w:rPr>
          <w:t>http://archipel.uqam.ca/1034/1/D1667.pdf</w:t>
        </w:r>
      </w:hyperlink>
    </w:p>
    <w:p w14:paraId="39A02DA3" w14:textId="3DE36CA7" w:rsidR="00ED5F19" w:rsidRDefault="00ED5F19" w:rsidP="00ED5F19">
      <w:pPr>
        <w:rPr>
          <w:lang w:eastAsia="fr-CA"/>
        </w:rPr>
      </w:pPr>
      <w:r>
        <w:rPr>
          <w:lang w:eastAsia="fr-CA"/>
        </w:rPr>
        <w:t xml:space="preserve">Poulin, S. et Association du Québec pour enfants avec problèmes auditifs. (2025). </w:t>
      </w:r>
      <w:r w:rsidRPr="00085B95">
        <w:rPr>
          <w:i/>
          <w:iCs/>
          <w:lang w:eastAsia="fr-CA"/>
        </w:rPr>
        <w:t>Guide de bonnes pratiques</w:t>
      </w:r>
      <w:r w:rsidR="008D0344">
        <w:rPr>
          <w:i/>
          <w:iCs/>
          <w:lang w:eastAsia="fr-CA"/>
        </w:rPr>
        <w:t>:</w:t>
      </w:r>
      <w:r w:rsidRPr="00085B95">
        <w:rPr>
          <w:i/>
          <w:iCs/>
          <w:lang w:eastAsia="fr-CA"/>
        </w:rPr>
        <w:t xml:space="preserve"> l</w:t>
      </w:r>
      <w:r w:rsidR="008D0344">
        <w:rPr>
          <w:i/>
          <w:iCs/>
          <w:lang w:eastAsia="fr-CA"/>
        </w:rPr>
        <w:t>'</w:t>
      </w:r>
      <w:r w:rsidRPr="00085B95">
        <w:rPr>
          <w:i/>
          <w:iCs/>
          <w:lang w:eastAsia="fr-CA"/>
        </w:rPr>
        <w:t>accompagnement des familles lors de l</w:t>
      </w:r>
      <w:r w:rsidR="008D0344">
        <w:rPr>
          <w:i/>
          <w:iCs/>
          <w:lang w:eastAsia="fr-CA"/>
        </w:rPr>
        <w:t>'</w:t>
      </w:r>
      <w:r w:rsidRPr="00085B95">
        <w:rPr>
          <w:i/>
          <w:iCs/>
          <w:lang w:eastAsia="fr-CA"/>
        </w:rPr>
        <w:t>annonce du diagnostic de surdité chez un jeune enfant</w:t>
      </w:r>
      <w:r>
        <w:rPr>
          <w:lang w:eastAsia="fr-CA"/>
        </w:rPr>
        <w:t xml:space="preserve"> [en ligne]. </w:t>
      </w:r>
      <w:hyperlink r:id="rId39" w:history="1">
        <w:r w:rsidR="002B0B3D" w:rsidRPr="00BB0F42">
          <w:rPr>
            <w:rStyle w:val="Lienhypertexte"/>
            <w:lang w:eastAsia="fr-CA"/>
          </w:rPr>
          <w:t>https://aqepa.org/wp-content/uploads/2025/05/Guide-annonce-diagnostic-et-aide-memoire_compressed.pdf</w:t>
        </w:r>
      </w:hyperlink>
    </w:p>
    <w:p w14:paraId="73A523C5" w14:textId="2934FB7D" w:rsidR="00ED5F19" w:rsidRDefault="00ED5F19" w:rsidP="00ED5F19">
      <w:pPr>
        <w:rPr>
          <w:lang w:eastAsia="fr-CA"/>
        </w:rPr>
      </w:pPr>
      <w:r>
        <w:rPr>
          <w:lang w:eastAsia="fr-CA"/>
        </w:rPr>
        <w:t>Rannou, P. et Gaucher, C. (2023). L</w:t>
      </w:r>
      <w:r w:rsidR="008D0344">
        <w:rPr>
          <w:lang w:eastAsia="fr-CA"/>
        </w:rPr>
        <w:t>'</w:t>
      </w:r>
      <w:r>
        <w:rPr>
          <w:lang w:eastAsia="fr-CA"/>
        </w:rPr>
        <w:t>annonce de la surdité </w:t>
      </w:r>
      <w:r w:rsidR="008D0344">
        <w:rPr>
          <w:lang w:eastAsia="fr-CA"/>
        </w:rPr>
        <w:t>:</w:t>
      </w:r>
      <w:r>
        <w:rPr>
          <w:lang w:eastAsia="fr-CA"/>
        </w:rPr>
        <w:t xml:space="preserve"> étude de trois parcours-types de parents francophones ayant un enfant sourd [en ligne]. </w:t>
      </w:r>
      <w:r w:rsidRPr="00085B95">
        <w:rPr>
          <w:i/>
          <w:iCs/>
          <w:lang w:eastAsia="fr-CA"/>
        </w:rPr>
        <w:t>La nouvelle revue</w:t>
      </w:r>
      <w:r w:rsidR="00B40313" w:rsidRPr="00085B95">
        <w:rPr>
          <w:i/>
          <w:iCs/>
          <w:lang w:eastAsia="fr-CA"/>
        </w:rPr>
        <w:t xml:space="preserve"> – </w:t>
      </w:r>
      <w:r w:rsidRPr="00085B95">
        <w:rPr>
          <w:i/>
          <w:iCs/>
          <w:lang w:eastAsia="fr-CA"/>
        </w:rPr>
        <w:t>Éducation et société inclusives</w:t>
      </w:r>
      <w:r>
        <w:rPr>
          <w:lang w:eastAsia="fr-CA"/>
        </w:rPr>
        <w:t xml:space="preserve">, (96), 39-56. </w:t>
      </w:r>
      <w:hyperlink r:id="rId40" w:history="1">
        <w:r w:rsidR="002B0B3D" w:rsidRPr="00BB0F42">
          <w:rPr>
            <w:rStyle w:val="Lienhypertexte"/>
            <w:lang w:eastAsia="fr-CA"/>
          </w:rPr>
          <w:t>https://doi.org/10.3917/nresi.096.0039</w:t>
        </w:r>
      </w:hyperlink>
    </w:p>
    <w:p w14:paraId="215A313B" w14:textId="02692FFF" w:rsidR="00ED5F19" w:rsidRPr="008D0344" w:rsidRDefault="00ED5F19" w:rsidP="00ED5F19">
      <w:pPr>
        <w:rPr>
          <w:lang w:val="en-US" w:eastAsia="fr-CA"/>
        </w:rPr>
      </w:pPr>
      <w:r w:rsidRPr="008D0344">
        <w:rPr>
          <w:lang w:val="de-DE" w:eastAsia="fr-CA"/>
        </w:rPr>
        <w:t xml:space="preserve">Riccio, A., Kapp, S. K., Jordan, A., Dorelien, A. M. et Gillespie-Lynch, K. (2021). </w:t>
      </w:r>
      <w:r w:rsidRPr="008D0344">
        <w:rPr>
          <w:lang w:val="en-US" w:eastAsia="fr-CA"/>
        </w:rPr>
        <w:t xml:space="preserve">How is autistic identity in adolescence influenced by parental disclosure decisions and perceptions of autism? [résumé]. </w:t>
      </w:r>
      <w:r w:rsidRPr="008D0344">
        <w:rPr>
          <w:i/>
          <w:iCs/>
          <w:lang w:val="en-US" w:eastAsia="fr-CA"/>
        </w:rPr>
        <w:t>Autism</w:t>
      </w:r>
      <w:r w:rsidR="008D0344">
        <w:rPr>
          <w:i/>
          <w:iCs/>
          <w:lang w:val="en-US" w:eastAsia="fr-CA"/>
        </w:rPr>
        <w:t>:</w:t>
      </w:r>
      <w:r w:rsidRPr="008D0344">
        <w:rPr>
          <w:i/>
          <w:iCs/>
          <w:lang w:val="en-US" w:eastAsia="fr-CA"/>
        </w:rPr>
        <w:t xml:space="preserve"> The international journal of research and practice, 25</w:t>
      </w:r>
      <w:r w:rsidRPr="008D0344">
        <w:rPr>
          <w:lang w:val="en-US" w:eastAsia="fr-CA"/>
        </w:rPr>
        <w:t xml:space="preserve">(2), 374-388. </w:t>
      </w:r>
      <w:hyperlink r:id="rId41" w:history="1">
        <w:r w:rsidR="002B0B3D" w:rsidRPr="008D0344">
          <w:rPr>
            <w:rStyle w:val="Lienhypertexte"/>
            <w:lang w:val="en-US" w:eastAsia="fr-CA"/>
          </w:rPr>
          <w:t>https://doi.org/10.1177/1362361320958214</w:t>
        </w:r>
      </w:hyperlink>
    </w:p>
    <w:p w14:paraId="635FAAD4" w14:textId="55EAC43B" w:rsidR="00085B95" w:rsidRDefault="00085B95" w:rsidP="00ED5F19">
      <w:pPr>
        <w:rPr>
          <w:lang w:eastAsia="fr-CA"/>
        </w:rPr>
      </w:pPr>
      <w:r>
        <w:rPr>
          <w:lang w:eastAsia="fr-CA"/>
        </w:rPr>
        <w:t>{Page 18}</w:t>
      </w:r>
    </w:p>
    <w:p w14:paraId="133429DB" w14:textId="5D9F1615" w:rsidR="00ED5F19" w:rsidRDefault="00ED5F19" w:rsidP="00ED5F19">
      <w:pPr>
        <w:rPr>
          <w:lang w:eastAsia="fr-CA"/>
        </w:rPr>
      </w:pPr>
      <w:r>
        <w:rPr>
          <w:lang w:eastAsia="fr-CA"/>
        </w:rPr>
        <w:lastRenderedPageBreak/>
        <w:t>Thibeault, R. et Programme d</w:t>
      </w:r>
      <w:r w:rsidR="008D0344">
        <w:rPr>
          <w:lang w:eastAsia="fr-CA"/>
        </w:rPr>
        <w:t>'</w:t>
      </w:r>
      <w:r>
        <w:rPr>
          <w:lang w:eastAsia="fr-CA"/>
        </w:rPr>
        <w:t xml:space="preserve">aide aux médecins du Québec. (2020). </w:t>
      </w:r>
      <w:r w:rsidRPr="00F72F89">
        <w:rPr>
          <w:i/>
          <w:iCs/>
          <w:lang w:eastAsia="fr-CA"/>
        </w:rPr>
        <w:t>Prendre ses signes vitaux psychologiques</w:t>
      </w:r>
      <w:r w:rsidR="008D0344">
        <w:rPr>
          <w:i/>
          <w:iCs/>
          <w:lang w:eastAsia="fr-CA"/>
        </w:rPr>
        <w:t>:</w:t>
      </w:r>
      <w:r w:rsidRPr="00F72F89">
        <w:rPr>
          <w:i/>
          <w:iCs/>
          <w:lang w:eastAsia="fr-CA"/>
        </w:rPr>
        <w:t xml:space="preserve"> baromètre de la santé psychologique</w:t>
      </w:r>
      <w:r>
        <w:rPr>
          <w:lang w:eastAsia="fr-CA"/>
        </w:rPr>
        <w:t xml:space="preserve"> [en ligne]. PAMQ. </w:t>
      </w:r>
      <w:hyperlink r:id="rId42" w:history="1">
        <w:r w:rsidR="002B0B3D" w:rsidRPr="00BB0F42">
          <w:rPr>
            <w:rStyle w:val="Lienhypertexte"/>
            <w:lang w:eastAsia="fr-CA"/>
          </w:rPr>
          <w:t>https://www.pamq.org/wp-content/uploads/2021/08/Prendre-ses-signes-vitaux-psychologiques.pdf</w:t>
        </w:r>
      </w:hyperlink>
    </w:p>
    <w:p w14:paraId="6B72F26D" w14:textId="7A9F76A4" w:rsidR="00ED5F19" w:rsidRDefault="00ED5F19" w:rsidP="00ED5F19">
      <w:pPr>
        <w:rPr>
          <w:lang w:eastAsia="fr-CA"/>
        </w:rPr>
      </w:pPr>
      <w:r>
        <w:rPr>
          <w:lang w:eastAsia="fr-CA"/>
        </w:rPr>
        <w:t>Valderrama, A., Courcy, I., Weis-Heitner, L. et Forgeot d</w:t>
      </w:r>
      <w:r w:rsidR="008D0344">
        <w:rPr>
          <w:lang w:eastAsia="fr-CA"/>
        </w:rPr>
        <w:t>'</w:t>
      </w:r>
      <w:r>
        <w:rPr>
          <w:lang w:eastAsia="fr-CA"/>
        </w:rPr>
        <w:t>Arc, B. (2020). Les enjeux de littératie dans la communication aux parents du diagnostic de trouble du spectre de l</w:t>
      </w:r>
      <w:r w:rsidR="008D0344">
        <w:rPr>
          <w:lang w:eastAsia="fr-CA"/>
        </w:rPr>
        <w:t>'</w:t>
      </w:r>
      <w:r>
        <w:rPr>
          <w:lang w:eastAsia="fr-CA"/>
        </w:rPr>
        <w:t>autisme chez l</w:t>
      </w:r>
      <w:r w:rsidR="008D0344">
        <w:rPr>
          <w:lang w:eastAsia="fr-CA"/>
        </w:rPr>
        <w:t>'</w:t>
      </w:r>
      <w:r>
        <w:rPr>
          <w:lang w:eastAsia="fr-CA"/>
        </w:rPr>
        <w:t xml:space="preserve">enfant [en ligne]. </w:t>
      </w:r>
      <w:r w:rsidRPr="00F72F89">
        <w:rPr>
          <w:i/>
          <w:iCs/>
          <w:lang w:eastAsia="fr-CA"/>
        </w:rPr>
        <w:t>Santé mentale au Québec, 45</w:t>
      </w:r>
      <w:r>
        <w:rPr>
          <w:lang w:eastAsia="fr-CA"/>
        </w:rPr>
        <w:t xml:space="preserve">(1), 127-145. </w:t>
      </w:r>
      <w:hyperlink r:id="rId43" w:history="1">
        <w:r w:rsidR="002B0B3D" w:rsidRPr="00BB0F42">
          <w:rPr>
            <w:rStyle w:val="Lienhypertexte"/>
            <w:lang w:eastAsia="fr-CA"/>
          </w:rPr>
          <w:t>https://doi.org/10.7202/1070244ar</w:t>
        </w:r>
      </w:hyperlink>
    </w:p>
    <w:p w14:paraId="231DEFFC" w14:textId="5974A88C" w:rsidR="00ED5F19" w:rsidRDefault="00ED5F19" w:rsidP="007C0543">
      <w:pPr>
        <w:pStyle w:val="Titre2"/>
        <w:rPr>
          <w:lang w:eastAsia="fr-CA"/>
        </w:rPr>
      </w:pPr>
      <w:bookmarkStart w:id="26" w:name="_Toc230677079"/>
      <w:r>
        <w:rPr>
          <w:lang w:eastAsia="fr-CA"/>
        </w:rPr>
        <w:t>Conception</w:t>
      </w:r>
      <w:bookmarkEnd w:id="26"/>
    </w:p>
    <w:p w14:paraId="15FCBD00" w14:textId="77777777" w:rsidR="00ED5F19" w:rsidRPr="007C0543" w:rsidRDefault="00ED5F19" w:rsidP="00ED5F19">
      <w:pPr>
        <w:rPr>
          <w:b/>
          <w:bCs/>
          <w:lang w:eastAsia="fr-CA"/>
        </w:rPr>
      </w:pPr>
      <w:r w:rsidRPr="007C0543">
        <w:rPr>
          <w:b/>
          <w:bCs/>
          <w:lang w:eastAsia="fr-CA"/>
        </w:rPr>
        <w:t>Une production du Centre intégré de santé et de services sociaux de la Montérégie-Centre.</w:t>
      </w:r>
    </w:p>
    <w:p w14:paraId="358AFEC4" w14:textId="77485A70" w:rsidR="00ED5F19" w:rsidRPr="007C0543" w:rsidRDefault="00ED5F19" w:rsidP="00ED5F19">
      <w:pPr>
        <w:rPr>
          <w:b/>
          <w:bCs/>
          <w:lang w:eastAsia="fr-CA"/>
        </w:rPr>
      </w:pPr>
      <w:r w:rsidRPr="007C0543">
        <w:rPr>
          <w:b/>
          <w:bCs/>
          <w:lang w:eastAsia="fr-CA"/>
        </w:rPr>
        <w:t>Auteure</w:t>
      </w:r>
      <w:r w:rsidR="008D0344">
        <w:rPr>
          <w:b/>
          <w:bCs/>
          <w:lang w:eastAsia="fr-CA"/>
        </w:rPr>
        <w:t>:</w:t>
      </w:r>
    </w:p>
    <w:p w14:paraId="30DCD3C2" w14:textId="353D7442" w:rsidR="00ED5F19" w:rsidRDefault="00ED5F19" w:rsidP="00ED5F19">
      <w:pPr>
        <w:rPr>
          <w:lang w:eastAsia="fr-CA"/>
        </w:rPr>
      </w:pPr>
      <w:r>
        <w:rPr>
          <w:lang w:eastAsia="fr-CA"/>
        </w:rPr>
        <w:t>Isabelle Le Brasseur, agente de planification, de programmation et de recherche (APPR), Service de la recherche et de l</w:t>
      </w:r>
      <w:r w:rsidR="008D0344">
        <w:rPr>
          <w:lang w:eastAsia="fr-CA"/>
        </w:rPr>
        <w:t>'</w:t>
      </w:r>
      <w:r>
        <w:rPr>
          <w:lang w:eastAsia="fr-CA"/>
        </w:rPr>
        <w:t>innovation de l</w:t>
      </w:r>
      <w:r w:rsidR="008D0344">
        <w:rPr>
          <w:lang w:eastAsia="fr-CA"/>
        </w:rPr>
        <w:t>'</w:t>
      </w:r>
      <w:r>
        <w:rPr>
          <w:lang w:eastAsia="fr-CA"/>
        </w:rPr>
        <w:t>Institut Nazareth et Louis-Braille (INLB), CISSS de la Montérégie-Centre (CISSSMC).</w:t>
      </w:r>
    </w:p>
    <w:p w14:paraId="245A3853" w14:textId="1BEB670B" w:rsidR="00ED5F19" w:rsidRDefault="00ED5F19" w:rsidP="00ED5F19">
      <w:pPr>
        <w:rPr>
          <w:lang w:eastAsia="fr-CA"/>
        </w:rPr>
      </w:pPr>
      <w:r w:rsidRPr="007C0543">
        <w:rPr>
          <w:b/>
          <w:bCs/>
          <w:lang w:eastAsia="fr-CA"/>
        </w:rPr>
        <w:t>Révision par les pairs</w:t>
      </w:r>
      <w:r>
        <w:rPr>
          <w:lang w:eastAsia="fr-CA"/>
        </w:rPr>
        <w:t xml:space="preserve"> (ordre alphabétique)</w:t>
      </w:r>
    </w:p>
    <w:p w14:paraId="342F85E5" w14:textId="1A7E34D0" w:rsidR="00ED5F19" w:rsidRDefault="00ED5F19" w:rsidP="007C0543">
      <w:pPr>
        <w:pStyle w:val="Liste"/>
        <w:rPr>
          <w:lang w:eastAsia="fr-CA"/>
        </w:rPr>
      </w:pPr>
      <w:r>
        <w:rPr>
          <w:lang w:eastAsia="fr-CA"/>
        </w:rPr>
        <w:t>Beaudoin, Anaël, APPR, Service de la recherche et de l</w:t>
      </w:r>
      <w:r w:rsidR="008D0344">
        <w:rPr>
          <w:lang w:eastAsia="fr-CA"/>
        </w:rPr>
        <w:t>'</w:t>
      </w:r>
      <w:r>
        <w:rPr>
          <w:lang w:eastAsia="fr-CA"/>
        </w:rPr>
        <w:t>innovation de l</w:t>
      </w:r>
      <w:r w:rsidR="008D0344">
        <w:rPr>
          <w:lang w:eastAsia="fr-CA"/>
        </w:rPr>
        <w:t>'</w:t>
      </w:r>
      <w:r>
        <w:rPr>
          <w:lang w:eastAsia="fr-CA"/>
        </w:rPr>
        <w:t>INLB, CISSSMC;</w:t>
      </w:r>
    </w:p>
    <w:p w14:paraId="1E306F72" w14:textId="33CEB078" w:rsidR="00ED5F19" w:rsidRDefault="00ED5F19" w:rsidP="007C0543">
      <w:pPr>
        <w:pStyle w:val="Liste"/>
        <w:rPr>
          <w:lang w:eastAsia="fr-CA"/>
        </w:rPr>
      </w:pPr>
      <w:r>
        <w:rPr>
          <w:lang w:eastAsia="fr-CA"/>
        </w:rPr>
        <w:t>Bouchard, Marie-Chantal, travailleuse sociale au programme Enfance/Jeunesse, INLB, CISSSMC;</w:t>
      </w:r>
    </w:p>
    <w:p w14:paraId="4330264E" w14:textId="06B37446" w:rsidR="00ED5F19" w:rsidRDefault="00ED5F19" w:rsidP="007C0543">
      <w:pPr>
        <w:pStyle w:val="Liste"/>
        <w:rPr>
          <w:lang w:eastAsia="fr-CA"/>
        </w:rPr>
      </w:pPr>
      <w:r>
        <w:rPr>
          <w:lang w:eastAsia="fr-CA"/>
        </w:rPr>
        <w:t>Desnoyers, Amélie, APPR, Service de la recherche et de l</w:t>
      </w:r>
      <w:r w:rsidR="008D0344">
        <w:rPr>
          <w:lang w:eastAsia="fr-CA"/>
        </w:rPr>
        <w:t>'</w:t>
      </w:r>
      <w:r>
        <w:rPr>
          <w:lang w:eastAsia="fr-CA"/>
        </w:rPr>
        <w:t>innovation de l</w:t>
      </w:r>
      <w:r w:rsidR="008D0344">
        <w:rPr>
          <w:lang w:eastAsia="fr-CA"/>
        </w:rPr>
        <w:t>'</w:t>
      </w:r>
      <w:r>
        <w:rPr>
          <w:lang w:eastAsia="fr-CA"/>
        </w:rPr>
        <w:t>INLB, CISSSMC;</w:t>
      </w:r>
    </w:p>
    <w:p w14:paraId="293A5986" w14:textId="08D13E96" w:rsidR="00ED5F19" w:rsidRDefault="00ED5F19" w:rsidP="007C0543">
      <w:pPr>
        <w:pStyle w:val="Liste"/>
        <w:rPr>
          <w:lang w:eastAsia="fr-CA"/>
        </w:rPr>
      </w:pPr>
      <w:r>
        <w:rPr>
          <w:lang w:eastAsia="fr-CA"/>
        </w:rPr>
        <w:t>Salois, Audrey, psychoéducatrice au programme Enfance/Jeunesse, INLB, CISSSMC;</w:t>
      </w:r>
    </w:p>
    <w:p w14:paraId="01D84261" w14:textId="5B746335" w:rsidR="00ED5F19" w:rsidRDefault="00ED5F19" w:rsidP="007C0543">
      <w:pPr>
        <w:pStyle w:val="Liste"/>
        <w:rPr>
          <w:lang w:eastAsia="fr-CA"/>
        </w:rPr>
      </w:pPr>
      <w:r>
        <w:rPr>
          <w:lang w:eastAsia="fr-CA"/>
        </w:rPr>
        <w:t>Vézina, Martine, spécialiste en activités cliniques au programme Enfance/Jeunesse, INLB, CISSSMC.</w:t>
      </w:r>
    </w:p>
    <w:p w14:paraId="0D4446A8" w14:textId="41D713A3" w:rsidR="007C0543" w:rsidRDefault="007C0543" w:rsidP="00ED5F19">
      <w:pPr>
        <w:rPr>
          <w:lang w:eastAsia="fr-CA"/>
        </w:rPr>
      </w:pPr>
      <w:r>
        <w:rPr>
          <w:lang w:eastAsia="fr-CA"/>
        </w:rPr>
        <w:t>{Page 19}</w:t>
      </w:r>
    </w:p>
    <w:p w14:paraId="53E756FB" w14:textId="17AC7D44" w:rsidR="00ED5F19" w:rsidRPr="007C0543" w:rsidRDefault="00ED5F19" w:rsidP="00ED5F19">
      <w:pPr>
        <w:rPr>
          <w:b/>
          <w:bCs/>
          <w:lang w:eastAsia="fr-CA"/>
        </w:rPr>
      </w:pPr>
      <w:r w:rsidRPr="007C0543">
        <w:rPr>
          <w:b/>
          <w:bCs/>
          <w:lang w:eastAsia="fr-CA"/>
        </w:rPr>
        <w:t>Recherche documentaire</w:t>
      </w:r>
      <w:r w:rsidR="008D0344">
        <w:rPr>
          <w:b/>
          <w:bCs/>
          <w:lang w:eastAsia="fr-CA"/>
        </w:rPr>
        <w:t>:</w:t>
      </w:r>
    </w:p>
    <w:p w14:paraId="2EC205F1" w14:textId="5543B2F9" w:rsidR="00ED5F19" w:rsidRDefault="00ED5F19" w:rsidP="00ED5F19">
      <w:pPr>
        <w:rPr>
          <w:lang w:eastAsia="fr-CA"/>
        </w:rPr>
      </w:pPr>
      <w:r>
        <w:rPr>
          <w:lang w:eastAsia="fr-CA"/>
        </w:rPr>
        <w:lastRenderedPageBreak/>
        <w:t>Baril, Francine, technicienne en documentation, Service de la recherche et de l</w:t>
      </w:r>
      <w:r w:rsidR="008D0344">
        <w:rPr>
          <w:lang w:eastAsia="fr-CA"/>
        </w:rPr>
        <w:t>'</w:t>
      </w:r>
      <w:r>
        <w:rPr>
          <w:lang w:eastAsia="fr-CA"/>
        </w:rPr>
        <w:t>innovation de l</w:t>
      </w:r>
      <w:r w:rsidR="008D0344">
        <w:rPr>
          <w:lang w:eastAsia="fr-CA"/>
        </w:rPr>
        <w:t>'</w:t>
      </w:r>
      <w:r>
        <w:rPr>
          <w:lang w:eastAsia="fr-CA"/>
        </w:rPr>
        <w:t>INLB, CISSSMC.</w:t>
      </w:r>
    </w:p>
    <w:p w14:paraId="674F593C" w14:textId="0CC52EED" w:rsidR="00ED5F19" w:rsidRPr="007C0543" w:rsidRDefault="00ED5F19" w:rsidP="00ED5F19">
      <w:pPr>
        <w:rPr>
          <w:b/>
          <w:bCs/>
          <w:lang w:eastAsia="fr-CA"/>
        </w:rPr>
      </w:pPr>
      <w:r w:rsidRPr="007C0543">
        <w:rPr>
          <w:b/>
          <w:bCs/>
          <w:lang w:eastAsia="fr-CA"/>
        </w:rPr>
        <w:t>Mise en page</w:t>
      </w:r>
      <w:r w:rsidR="008D0344">
        <w:rPr>
          <w:b/>
          <w:bCs/>
          <w:lang w:eastAsia="fr-CA"/>
        </w:rPr>
        <w:t>:</w:t>
      </w:r>
    </w:p>
    <w:p w14:paraId="6C633ADB" w14:textId="3835C2BF" w:rsidR="00ED5F19" w:rsidRDefault="00ED5F19" w:rsidP="00ED5F19">
      <w:pPr>
        <w:rPr>
          <w:lang w:eastAsia="fr-CA"/>
        </w:rPr>
      </w:pPr>
      <w:r>
        <w:rPr>
          <w:lang w:eastAsia="fr-CA"/>
        </w:rPr>
        <w:t>Isabelle Le Brasseur, APPR, Service de la recherche et de l</w:t>
      </w:r>
      <w:r w:rsidR="008D0344">
        <w:rPr>
          <w:lang w:eastAsia="fr-CA"/>
        </w:rPr>
        <w:t>'</w:t>
      </w:r>
      <w:r>
        <w:rPr>
          <w:lang w:eastAsia="fr-CA"/>
        </w:rPr>
        <w:t>innovation de l</w:t>
      </w:r>
      <w:r w:rsidR="008D0344">
        <w:rPr>
          <w:lang w:eastAsia="fr-CA"/>
        </w:rPr>
        <w:t>'</w:t>
      </w:r>
      <w:r>
        <w:rPr>
          <w:lang w:eastAsia="fr-CA"/>
        </w:rPr>
        <w:t>INLB, CISSSMC.</w:t>
      </w:r>
    </w:p>
    <w:p w14:paraId="6747FBC3" w14:textId="77777777" w:rsidR="00ED5F19" w:rsidRDefault="00ED5F19" w:rsidP="007C0543">
      <w:pPr>
        <w:pStyle w:val="Titre2"/>
        <w:rPr>
          <w:lang w:eastAsia="fr-CA"/>
        </w:rPr>
      </w:pPr>
      <w:bookmarkStart w:id="27" w:name="_Toc230677080"/>
      <w:r>
        <w:rPr>
          <w:lang w:eastAsia="fr-CA"/>
        </w:rPr>
        <w:t>Référence suggérée</w:t>
      </w:r>
      <w:bookmarkEnd w:id="27"/>
    </w:p>
    <w:p w14:paraId="3D806D3F" w14:textId="64202736" w:rsidR="00ED5F19" w:rsidRDefault="00ED5F19" w:rsidP="00ED5F19">
      <w:pPr>
        <w:rPr>
          <w:lang w:eastAsia="fr-CA"/>
        </w:rPr>
      </w:pPr>
      <w:r>
        <w:rPr>
          <w:lang w:eastAsia="fr-CA"/>
        </w:rPr>
        <w:t xml:space="preserve">Le Brasseur, I. (2026, avril). </w:t>
      </w:r>
      <w:r w:rsidRPr="00FE425B">
        <w:rPr>
          <w:i/>
          <w:iCs/>
          <w:lang w:eastAsia="fr-CA"/>
        </w:rPr>
        <w:t>Processus d</w:t>
      </w:r>
      <w:r w:rsidR="008D0344">
        <w:rPr>
          <w:i/>
          <w:iCs/>
          <w:lang w:eastAsia="fr-CA"/>
        </w:rPr>
        <w:t>'</w:t>
      </w:r>
      <w:r w:rsidRPr="00FE425B">
        <w:rPr>
          <w:i/>
          <w:iCs/>
          <w:lang w:eastAsia="fr-CA"/>
        </w:rPr>
        <w:t>accompagnement diagnosti</w:t>
      </w:r>
      <w:r w:rsidR="00A338F0">
        <w:rPr>
          <w:i/>
          <w:iCs/>
          <w:lang w:eastAsia="fr-CA"/>
        </w:rPr>
        <w:t>que</w:t>
      </w:r>
      <w:r w:rsidRPr="00FE425B">
        <w:rPr>
          <w:i/>
          <w:iCs/>
          <w:lang w:eastAsia="fr-CA"/>
        </w:rPr>
        <w:t xml:space="preserve"> auprès des parents d</w:t>
      </w:r>
      <w:r w:rsidR="008D0344">
        <w:rPr>
          <w:i/>
          <w:iCs/>
          <w:lang w:eastAsia="fr-CA"/>
        </w:rPr>
        <w:t>'</w:t>
      </w:r>
      <w:r w:rsidRPr="00FE425B">
        <w:rPr>
          <w:i/>
          <w:iCs/>
          <w:lang w:eastAsia="fr-CA"/>
        </w:rPr>
        <w:t>enfants vivant avec une déficience</w:t>
      </w:r>
      <w:r w:rsidR="008D0344">
        <w:rPr>
          <w:i/>
          <w:iCs/>
          <w:lang w:eastAsia="fr-CA"/>
        </w:rPr>
        <w:t>:</w:t>
      </w:r>
      <w:r w:rsidRPr="00FE425B">
        <w:rPr>
          <w:i/>
          <w:iCs/>
          <w:lang w:eastAsia="fr-CA"/>
        </w:rPr>
        <w:t xml:space="preserve"> guide clinique en réadaptation</w:t>
      </w:r>
      <w:r>
        <w:rPr>
          <w:lang w:eastAsia="fr-CA"/>
        </w:rPr>
        <w:t>. Longueuil</w:t>
      </w:r>
      <w:r w:rsidR="008D0344">
        <w:rPr>
          <w:lang w:eastAsia="fr-CA"/>
        </w:rPr>
        <w:t>:</w:t>
      </w:r>
      <w:r>
        <w:rPr>
          <w:lang w:eastAsia="fr-CA"/>
        </w:rPr>
        <w:t xml:space="preserve"> Centre intégré de santé et de services sociaux de la Montérégie-Centre.</w:t>
      </w:r>
    </w:p>
    <w:p w14:paraId="3015F687" w14:textId="7F75C2FB" w:rsidR="00ED5F19" w:rsidRDefault="00ED5F19" w:rsidP="007C0543">
      <w:pPr>
        <w:pStyle w:val="Titre2"/>
        <w:rPr>
          <w:lang w:eastAsia="fr-CA"/>
        </w:rPr>
      </w:pPr>
      <w:bookmarkStart w:id="28" w:name="_Toc230677081"/>
      <w:r>
        <w:rPr>
          <w:lang w:eastAsia="fr-CA"/>
        </w:rPr>
        <w:t>Droit d</w:t>
      </w:r>
      <w:r w:rsidR="008D0344">
        <w:rPr>
          <w:lang w:eastAsia="fr-CA"/>
        </w:rPr>
        <w:t>'</w:t>
      </w:r>
      <w:r>
        <w:rPr>
          <w:lang w:eastAsia="fr-CA"/>
        </w:rPr>
        <w:t>auteur</w:t>
      </w:r>
      <w:bookmarkEnd w:id="28"/>
    </w:p>
    <w:p w14:paraId="59C56D48" w14:textId="213098EB" w:rsidR="00ED5F19" w:rsidRDefault="00ED5F19" w:rsidP="00ED5F19">
      <w:pPr>
        <w:rPr>
          <w:lang w:eastAsia="fr-CA"/>
        </w:rPr>
      </w:pPr>
      <w:r>
        <w:rPr>
          <w:lang w:eastAsia="fr-CA"/>
        </w:rPr>
        <w:t>Le document peut être imprimé ou téléchargé à condition d</w:t>
      </w:r>
      <w:r w:rsidR="008D0344">
        <w:rPr>
          <w:lang w:eastAsia="fr-CA"/>
        </w:rPr>
        <w:t>'</w:t>
      </w:r>
      <w:r>
        <w:rPr>
          <w:lang w:eastAsia="fr-CA"/>
        </w:rPr>
        <w:t>en mentionner la source. Il ne peut être modifié ou utilisé à des fins commerciales.</w:t>
      </w:r>
    </w:p>
    <w:p w14:paraId="1C17679C" w14:textId="439B6F19" w:rsidR="00FE425B" w:rsidRDefault="00FE425B" w:rsidP="00ED5F19">
      <w:pPr>
        <w:rPr>
          <w:lang w:eastAsia="fr-CA"/>
        </w:rPr>
      </w:pPr>
      <w:r>
        <w:rPr>
          <w:lang w:eastAsia="fr-CA"/>
        </w:rPr>
        <w:t>{</w:t>
      </w:r>
      <w:r w:rsidRPr="00FE425B">
        <w:rPr>
          <w:lang w:eastAsia="fr-CA"/>
        </w:rPr>
        <w:t>Logo de la licence Creative Commons sur le droit d</w:t>
      </w:r>
      <w:r w:rsidR="008D0344">
        <w:rPr>
          <w:lang w:eastAsia="fr-CA"/>
        </w:rPr>
        <w:t>'</w:t>
      </w:r>
      <w:r w:rsidRPr="00FE425B">
        <w:rPr>
          <w:lang w:eastAsia="fr-CA"/>
        </w:rPr>
        <w:t>auteur. Cette licence signifie que le document peut être diffusé, partagé sauf pour des raisons commerciales. La modification du document est interdite</w:t>
      </w:r>
      <w:r>
        <w:rPr>
          <w:lang w:eastAsia="fr-CA"/>
        </w:rPr>
        <w:t>.</w:t>
      </w:r>
      <w:r w:rsidRPr="00FE425B">
        <w:rPr>
          <w:lang w:eastAsia="fr-CA"/>
        </w:rPr>
        <w:t xml:space="preserve"> L</w:t>
      </w:r>
      <w:r w:rsidR="008D0344">
        <w:rPr>
          <w:lang w:eastAsia="fr-CA"/>
        </w:rPr>
        <w:t>'</w:t>
      </w:r>
      <w:r w:rsidRPr="00FE425B">
        <w:rPr>
          <w:lang w:eastAsia="fr-CA"/>
        </w:rPr>
        <w:t>utilisateur doit indiquer la source. De plus, l</w:t>
      </w:r>
      <w:r w:rsidR="008D0344">
        <w:rPr>
          <w:lang w:eastAsia="fr-CA"/>
        </w:rPr>
        <w:t>'</w:t>
      </w:r>
      <w:r w:rsidRPr="00FE425B">
        <w:rPr>
          <w:lang w:eastAsia="fr-CA"/>
        </w:rPr>
        <w:t>utilisateur ne peut effectuer aucune diffusion partielle ou modifier, adapter et traduire le document.</w:t>
      </w:r>
      <w:r>
        <w:rPr>
          <w:lang w:eastAsia="fr-CA"/>
        </w:rPr>
        <w:t>}</w:t>
      </w:r>
    </w:p>
    <w:p w14:paraId="0931E16B" w14:textId="71181298" w:rsidR="00B323A8" w:rsidRDefault="00B323A8" w:rsidP="00ED5F19">
      <w:pPr>
        <w:rPr>
          <w:lang w:eastAsia="fr-CA"/>
        </w:rPr>
      </w:pPr>
      <w:r>
        <w:rPr>
          <w:lang w:eastAsia="fr-CA"/>
        </w:rPr>
        <w:t xml:space="preserve">{Page </w:t>
      </w:r>
      <w:r w:rsidR="00D15FD1">
        <w:rPr>
          <w:lang w:eastAsia="fr-CA"/>
        </w:rPr>
        <w:t>20</w:t>
      </w:r>
      <w:r>
        <w:rPr>
          <w:lang w:eastAsia="fr-CA"/>
        </w:rPr>
        <w:t>}</w:t>
      </w:r>
    </w:p>
    <w:p w14:paraId="782468D1" w14:textId="128F1FC1" w:rsidR="00ED5F19" w:rsidRDefault="00ED5F19" w:rsidP="00B323A8">
      <w:pPr>
        <w:pStyle w:val="Titre2"/>
        <w:rPr>
          <w:lang w:eastAsia="fr-CA"/>
        </w:rPr>
      </w:pPr>
      <w:bookmarkStart w:id="29" w:name="_Toc230677082"/>
      <w:r>
        <w:rPr>
          <w:lang w:eastAsia="fr-CA"/>
        </w:rPr>
        <w:t>Annexe 1</w:t>
      </w:r>
      <w:r w:rsidR="008D0344">
        <w:rPr>
          <w:lang w:eastAsia="fr-CA"/>
        </w:rPr>
        <w:t>:</w:t>
      </w:r>
      <w:r>
        <w:rPr>
          <w:lang w:eastAsia="fr-CA"/>
        </w:rPr>
        <w:t xml:space="preserve"> Baromètre de la santé psychologique</w:t>
      </w:r>
      <w:bookmarkEnd w:id="29"/>
    </w:p>
    <w:p w14:paraId="5A8D22FB" w14:textId="0ADFFE8D" w:rsidR="00ED5F19" w:rsidRDefault="00ED5F19" w:rsidP="00ED5F19">
      <w:pPr>
        <w:rPr>
          <w:lang w:eastAsia="fr-CA"/>
        </w:rPr>
      </w:pPr>
      <w:r>
        <w:rPr>
          <w:lang w:eastAsia="fr-CA"/>
        </w:rPr>
        <w:t>Outil de dépistage universel permettant à chaque personne de s</w:t>
      </w:r>
      <w:r w:rsidR="008D0344">
        <w:rPr>
          <w:lang w:eastAsia="fr-CA"/>
        </w:rPr>
        <w:t>'</w:t>
      </w:r>
      <w:r>
        <w:rPr>
          <w:lang w:eastAsia="fr-CA"/>
        </w:rPr>
        <w:t>autoévaluer et de connaître les pistes d</w:t>
      </w:r>
      <w:r w:rsidR="008D0344">
        <w:rPr>
          <w:lang w:eastAsia="fr-CA"/>
        </w:rPr>
        <w:t>'</w:t>
      </w:r>
      <w:r>
        <w:rPr>
          <w:lang w:eastAsia="fr-CA"/>
        </w:rPr>
        <w:t>action à entreprendre selon sa propre situation. Le tableau peut être utilisé par les parents.</w:t>
      </w:r>
    </w:p>
    <w:p w14:paraId="1B8063FD" w14:textId="77777777" w:rsidR="00ED5F19" w:rsidRDefault="00ED5F19" w:rsidP="004E0A61">
      <w:pPr>
        <w:pStyle w:val="Titre3"/>
        <w:rPr>
          <w:lang w:eastAsia="fr-CA"/>
        </w:rPr>
      </w:pPr>
      <w:bookmarkStart w:id="30" w:name="_Toc230677083"/>
      <w:r>
        <w:rPr>
          <w:lang w:eastAsia="fr-CA"/>
        </w:rPr>
        <w:t>Baromètre de la santé psychologique (autosoins)</w:t>
      </w:r>
      <w:bookmarkEnd w:id="30"/>
    </w:p>
    <w:p w14:paraId="1D1A1D17" w14:textId="1C530069" w:rsidR="004B1B14" w:rsidRDefault="004B1B14" w:rsidP="00ED5F19">
      <w:pPr>
        <w:rPr>
          <w:lang w:eastAsia="fr-CA"/>
        </w:rPr>
      </w:pPr>
      <w:r>
        <w:rPr>
          <w:lang w:eastAsia="fr-CA"/>
        </w:rPr>
        <w:t>{Tableau}</w:t>
      </w:r>
    </w:p>
    <w:p w14:paraId="2D6B2DBF" w14:textId="35801615" w:rsidR="0039415D" w:rsidRDefault="0039415D" w:rsidP="00ED5F19">
      <w:pPr>
        <w:rPr>
          <w:lang w:eastAsia="fr-CA"/>
        </w:rPr>
      </w:pPr>
      <w:r>
        <w:rPr>
          <w:lang w:eastAsia="fr-CA"/>
        </w:rPr>
        <w:t>Légende du baromètre de la santé:</w:t>
      </w:r>
    </w:p>
    <w:p w14:paraId="023BA76A" w14:textId="2BBB724B" w:rsidR="0039415D" w:rsidRDefault="0039415D" w:rsidP="0039415D">
      <w:pPr>
        <w:pStyle w:val="Liste"/>
        <w:rPr>
          <w:lang w:eastAsia="fr-CA"/>
        </w:rPr>
      </w:pPr>
      <w:r>
        <w:rPr>
          <w:lang w:eastAsia="fr-CA"/>
        </w:rPr>
        <w:lastRenderedPageBreak/>
        <w:t>Vert</w:t>
      </w:r>
      <w:r w:rsidR="008D0344">
        <w:rPr>
          <w:lang w:eastAsia="fr-CA"/>
        </w:rPr>
        <w:t>:</w:t>
      </w:r>
      <w:r>
        <w:rPr>
          <w:lang w:eastAsia="fr-CA"/>
        </w:rPr>
        <w:t xml:space="preserve"> En santé</w:t>
      </w:r>
    </w:p>
    <w:p w14:paraId="6AFD3AFB" w14:textId="4DECF686" w:rsidR="0039415D" w:rsidRDefault="0039415D" w:rsidP="0039415D">
      <w:pPr>
        <w:pStyle w:val="Liste"/>
        <w:rPr>
          <w:lang w:eastAsia="fr-CA"/>
        </w:rPr>
      </w:pPr>
      <w:r>
        <w:rPr>
          <w:lang w:eastAsia="fr-CA"/>
        </w:rPr>
        <w:t>Jaune</w:t>
      </w:r>
      <w:r w:rsidR="008D0344">
        <w:rPr>
          <w:lang w:eastAsia="fr-CA"/>
        </w:rPr>
        <w:t>:</w:t>
      </w:r>
      <w:r>
        <w:rPr>
          <w:lang w:eastAsia="fr-CA"/>
        </w:rPr>
        <w:t xml:space="preserve"> En réaction</w:t>
      </w:r>
    </w:p>
    <w:p w14:paraId="490B339F" w14:textId="0740F786" w:rsidR="0039415D" w:rsidRDefault="0039415D" w:rsidP="0039415D">
      <w:pPr>
        <w:pStyle w:val="Liste"/>
        <w:rPr>
          <w:lang w:eastAsia="fr-CA"/>
        </w:rPr>
      </w:pPr>
      <w:r>
        <w:rPr>
          <w:lang w:eastAsia="fr-CA"/>
        </w:rPr>
        <w:t>Orange</w:t>
      </w:r>
      <w:r w:rsidR="008D0344">
        <w:rPr>
          <w:lang w:eastAsia="fr-CA"/>
        </w:rPr>
        <w:t>:</w:t>
      </w:r>
      <w:r>
        <w:rPr>
          <w:lang w:eastAsia="fr-CA"/>
        </w:rPr>
        <w:t xml:space="preserve"> Fragilisé(e)</w:t>
      </w:r>
    </w:p>
    <w:p w14:paraId="2166F45D" w14:textId="4347FB61" w:rsidR="0039415D" w:rsidRDefault="0039415D" w:rsidP="0039415D">
      <w:pPr>
        <w:pStyle w:val="Liste"/>
        <w:rPr>
          <w:lang w:eastAsia="fr-CA"/>
        </w:rPr>
      </w:pPr>
      <w:r>
        <w:rPr>
          <w:lang w:eastAsia="fr-CA"/>
        </w:rPr>
        <w:t>Rouge</w:t>
      </w:r>
      <w:r w:rsidR="008D0344">
        <w:rPr>
          <w:lang w:eastAsia="fr-CA"/>
        </w:rPr>
        <w:t>:</w:t>
      </w:r>
      <w:r>
        <w:rPr>
          <w:lang w:eastAsia="fr-CA"/>
        </w:rPr>
        <w:t xml:space="preserve"> En état critique</w:t>
      </w:r>
    </w:p>
    <w:p w14:paraId="32EC56F6" w14:textId="0A85D37A" w:rsidR="004B1B14" w:rsidRDefault="004B1B14" w:rsidP="004B1B14">
      <w:pPr>
        <w:pStyle w:val="Titre4"/>
        <w:rPr>
          <w:lang w:eastAsia="fr-CA"/>
        </w:rPr>
      </w:pPr>
      <w:bookmarkStart w:id="31" w:name="_Toc230677084"/>
      <w:r>
        <w:rPr>
          <w:lang w:eastAsia="fr-CA"/>
        </w:rPr>
        <w:t>Signes</w:t>
      </w:r>
      <w:bookmarkEnd w:id="31"/>
    </w:p>
    <w:tbl>
      <w:tblPr>
        <w:tblStyle w:val="Grilledutableau"/>
        <w:tblW w:w="0" w:type="auto"/>
        <w:tblLook w:val="04A0" w:firstRow="1" w:lastRow="0" w:firstColumn="1" w:lastColumn="0" w:noHBand="0" w:noVBand="1"/>
      </w:tblPr>
      <w:tblGrid>
        <w:gridCol w:w="2337"/>
        <w:gridCol w:w="2337"/>
        <w:gridCol w:w="2338"/>
        <w:gridCol w:w="2338"/>
      </w:tblGrid>
      <w:tr w:rsidR="004B1B14" w:rsidRPr="004B1B14" w14:paraId="078FF4D9" w14:textId="77777777" w:rsidTr="004B1B14">
        <w:trPr>
          <w:tblHeader/>
        </w:trPr>
        <w:tc>
          <w:tcPr>
            <w:tcW w:w="2337" w:type="dxa"/>
          </w:tcPr>
          <w:p w14:paraId="0E217A94" w14:textId="44D846E6" w:rsidR="004B1B14" w:rsidRPr="004B1B14" w:rsidRDefault="004B1B14" w:rsidP="004B1B14">
            <w:pPr>
              <w:jc w:val="center"/>
              <w:rPr>
                <w:b/>
                <w:bCs/>
                <w:lang w:eastAsia="fr-CA"/>
              </w:rPr>
            </w:pPr>
            <w:r w:rsidRPr="004B1B14">
              <w:rPr>
                <w:b/>
                <w:bCs/>
              </w:rPr>
              <w:t>En santé</w:t>
            </w:r>
          </w:p>
        </w:tc>
        <w:tc>
          <w:tcPr>
            <w:tcW w:w="2337" w:type="dxa"/>
          </w:tcPr>
          <w:p w14:paraId="35684261" w14:textId="3824C4DD" w:rsidR="004B1B14" w:rsidRPr="004B1B14" w:rsidRDefault="004B1B14" w:rsidP="004B1B14">
            <w:pPr>
              <w:jc w:val="center"/>
              <w:rPr>
                <w:b/>
                <w:bCs/>
                <w:lang w:eastAsia="fr-CA"/>
              </w:rPr>
            </w:pPr>
            <w:r w:rsidRPr="004B1B14">
              <w:rPr>
                <w:b/>
                <w:bCs/>
              </w:rPr>
              <w:t>En réaction</w:t>
            </w:r>
          </w:p>
        </w:tc>
        <w:tc>
          <w:tcPr>
            <w:tcW w:w="2338" w:type="dxa"/>
          </w:tcPr>
          <w:p w14:paraId="7BC74911" w14:textId="75A12DEB" w:rsidR="004B1B14" w:rsidRPr="004B1B14" w:rsidRDefault="004B1B14" w:rsidP="004B1B14">
            <w:pPr>
              <w:jc w:val="center"/>
              <w:rPr>
                <w:b/>
                <w:bCs/>
                <w:lang w:eastAsia="fr-CA"/>
              </w:rPr>
            </w:pPr>
            <w:r w:rsidRPr="004B1B14">
              <w:rPr>
                <w:b/>
                <w:bCs/>
              </w:rPr>
              <w:t>Fragilisé(e)</w:t>
            </w:r>
          </w:p>
        </w:tc>
        <w:tc>
          <w:tcPr>
            <w:tcW w:w="2338" w:type="dxa"/>
          </w:tcPr>
          <w:p w14:paraId="274B1C78" w14:textId="436B9631" w:rsidR="004B1B14" w:rsidRPr="004B1B14" w:rsidRDefault="004B1B14" w:rsidP="004B1B14">
            <w:pPr>
              <w:jc w:val="center"/>
              <w:rPr>
                <w:b/>
                <w:bCs/>
                <w:lang w:eastAsia="fr-CA"/>
              </w:rPr>
            </w:pPr>
            <w:r w:rsidRPr="004B1B14">
              <w:rPr>
                <w:b/>
                <w:bCs/>
              </w:rPr>
              <w:t>En état critique</w:t>
            </w:r>
          </w:p>
        </w:tc>
      </w:tr>
      <w:tr w:rsidR="006B53C6" w14:paraId="4410E47C" w14:textId="77777777" w:rsidTr="004B1B14">
        <w:tc>
          <w:tcPr>
            <w:tcW w:w="2337" w:type="dxa"/>
          </w:tcPr>
          <w:p w14:paraId="38B0E6B9" w14:textId="1CA6FB93" w:rsidR="006B53C6" w:rsidRDefault="006B53C6" w:rsidP="006B53C6">
            <w:pPr>
              <w:rPr>
                <w:lang w:eastAsia="fr-CA"/>
              </w:rPr>
            </w:pPr>
            <w:r w:rsidRPr="00DB46D4">
              <w:t>Être posé – Calme</w:t>
            </w:r>
          </w:p>
        </w:tc>
        <w:tc>
          <w:tcPr>
            <w:tcW w:w="2337" w:type="dxa"/>
          </w:tcPr>
          <w:p w14:paraId="75902264" w14:textId="43387ADE" w:rsidR="006B53C6" w:rsidRDefault="006B53C6" w:rsidP="006B53C6">
            <w:pPr>
              <w:rPr>
                <w:lang w:eastAsia="fr-CA"/>
              </w:rPr>
            </w:pPr>
            <w:r w:rsidRPr="00273142">
              <w:t>Anxiété – Tristesse occasionnelle</w:t>
            </w:r>
          </w:p>
        </w:tc>
        <w:tc>
          <w:tcPr>
            <w:tcW w:w="2338" w:type="dxa"/>
          </w:tcPr>
          <w:p w14:paraId="358458B4" w14:textId="4E569888" w:rsidR="006B53C6" w:rsidRDefault="006B53C6" w:rsidP="006B53C6">
            <w:pPr>
              <w:rPr>
                <w:lang w:eastAsia="fr-CA"/>
              </w:rPr>
            </w:pPr>
            <w:r w:rsidRPr="00F97293">
              <w:t>Anxiété – Tristesse envahissante</w:t>
            </w:r>
          </w:p>
        </w:tc>
        <w:tc>
          <w:tcPr>
            <w:tcW w:w="2338" w:type="dxa"/>
          </w:tcPr>
          <w:p w14:paraId="314BCD54" w14:textId="19E99652" w:rsidR="006B53C6" w:rsidRDefault="006B53C6" w:rsidP="006B53C6">
            <w:pPr>
              <w:rPr>
                <w:lang w:eastAsia="fr-CA"/>
              </w:rPr>
            </w:pPr>
            <w:r w:rsidRPr="00CD38EF">
              <w:t>Anxiété constante – Dépression – Idées suicidaires</w:t>
            </w:r>
          </w:p>
        </w:tc>
      </w:tr>
      <w:tr w:rsidR="006B53C6" w14:paraId="69E0551A" w14:textId="77777777" w:rsidTr="004B1B14">
        <w:tc>
          <w:tcPr>
            <w:tcW w:w="2337" w:type="dxa"/>
          </w:tcPr>
          <w:p w14:paraId="551AD3A8" w14:textId="654B6256" w:rsidR="006B53C6" w:rsidRDefault="006B53C6" w:rsidP="006B53C6">
            <w:pPr>
              <w:rPr>
                <w:lang w:eastAsia="fr-CA"/>
              </w:rPr>
            </w:pPr>
            <w:r w:rsidRPr="00DB46D4">
              <w:t>Sens de l</w:t>
            </w:r>
            <w:r w:rsidR="008D0344">
              <w:t>'</w:t>
            </w:r>
            <w:r w:rsidRPr="00DB46D4">
              <w:t>humour</w:t>
            </w:r>
          </w:p>
        </w:tc>
        <w:tc>
          <w:tcPr>
            <w:tcW w:w="2337" w:type="dxa"/>
          </w:tcPr>
          <w:p w14:paraId="0136B9F0" w14:textId="68CE6A6B" w:rsidR="006B53C6" w:rsidRDefault="006B53C6" w:rsidP="006B53C6">
            <w:pPr>
              <w:rPr>
                <w:lang w:eastAsia="fr-CA"/>
              </w:rPr>
            </w:pPr>
            <w:r w:rsidRPr="00273142">
              <w:t>Irritabilité – Sarcasme déplacé</w:t>
            </w:r>
          </w:p>
        </w:tc>
        <w:tc>
          <w:tcPr>
            <w:tcW w:w="2338" w:type="dxa"/>
          </w:tcPr>
          <w:p w14:paraId="2B87E0DD" w14:textId="6B26695A" w:rsidR="006B53C6" w:rsidRDefault="006B53C6" w:rsidP="006B53C6">
            <w:pPr>
              <w:rPr>
                <w:lang w:eastAsia="fr-CA"/>
              </w:rPr>
            </w:pPr>
            <w:r w:rsidRPr="00F97293">
              <w:t>Colère – Cynisme</w:t>
            </w:r>
          </w:p>
        </w:tc>
        <w:tc>
          <w:tcPr>
            <w:tcW w:w="2338" w:type="dxa"/>
          </w:tcPr>
          <w:p w14:paraId="16CA4C5D" w14:textId="31388C93" w:rsidR="006B53C6" w:rsidRDefault="006B53C6" w:rsidP="006B53C6">
            <w:pPr>
              <w:rPr>
                <w:lang w:eastAsia="fr-CA"/>
              </w:rPr>
            </w:pPr>
            <w:r w:rsidRPr="00CD38EF">
              <w:t>Excès de colère – Agressivité</w:t>
            </w:r>
          </w:p>
        </w:tc>
      </w:tr>
      <w:tr w:rsidR="006B53C6" w14:paraId="4DD9CEB7" w14:textId="77777777" w:rsidTr="004B1B14">
        <w:tc>
          <w:tcPr>
            <w:tcW w:w="2337" w:type="dxa"/>
          </w:tcPr>
          <w:p w14:paraId="41C0C129" w14:textId="16C766DA" w:rsidR="006B53C6" w:rsidRDefault="006B53C6" w:rsidP="006B53C6">
            <w:pPr>
              <w:rPr>
                <w:lang w:eastAsia="fr-CA"/>
              </w:rPr>
            </w:pPr>
            <w:r w:rsidRPr="00DB46D4">
              <w:t>Vivacité d</w:t>
            </w:r>
            <w:r w:rsidR="008D0344">
              <w:t>'</w:t>
            </w:r>
            <w:r w:rsidRPr="00DB46D4">
              <w:t>esprit</w:t>
            </w:r>
          </w:p>
        </w:tc>
        <w:tc>
          <w:tcPr>
            <w:tcW w:w="2337" w:type="dxa"/>
          </w:tcPr>
          <w:p w14:paraId="1ABF0735" w14:textId="51D5678E" w:rsidR="006B53C6" w:rsidRDefault="006B53C6" w:rsidP="006B53C6">
            <w:pPr>
              <w:rPr>
                <w:lang w:eastAsia="fr-CA"/>
              </w:rPr>
            </w:pPr>
            <w:r w:rsidRPr="00273142">
              <w:t>Oublis – Pensées intrusives</w:t>
            </w:r>
          </w:p>
        </w:tc>
        <w:tc>
          <w:tcPr>
            <w:tcW w:w="2338" w:type="dxa"/>
          </w:tcPr>
          <w:p w14:paraId="2D843068" w14:textId="3BA49AA1" w:rsidR="006B53C6" w:rsidRDefault="006B53C6" w:rsidP="006B53C6">
            <w:pPr>
              <w:rPr>
                <w:lang w:eastAsia="fr-CA"/>
              </w:rPr>
            </w:pPr>
            <w:r w:rsidRPr="00F97293">
              <w:t>Indécision – Manque de concentration</w:t>
            </w:r>
          </w:p>
        </w:tc>
        <w:tc>
          <w:tcPr>
            <w:tcW w:w="2338" w:type="dxa"/>
          </w:tcPr>
          <w:p w14:paraId="4341C971" w14:textId="6175B380" w:rsidR="006B53C6" w:rsidRDefault="006B53C6" w:rsidP="006B53C6">
            <w:pPr>
              <w:rPr>
                <w:lang w:eastAsia="fr-CA"/>
              </w:rPr>
            </w:pPr>
            <w:r w:rsidRPr="00CD38EF">
              <w:t>Incapacité à se concentrer</w:t>
            </w:r>
          </w:p>
        </w:tc>
      </w:tr>
      <w:tr w:rsidR="006B53C6" w14:paraId="15F5063D" w14:textId="77777777" w:rsidTr="004B1B14">
        <w:tc>
          <w:tcPr>
            <w:tcW w:w="2337" w:type="dxa"/>
          </w:tcPr>
          <w:p w14:paraId="548FE10D" w14:textId="78DBF0B3" w:rsidR="006B53C6" w:rsidRDefault="006B53C6" w:rsidP="006B53C6">
            <w:pPr>
              <w:rPr>
                <w:lang w:eastAsia="fr-CA"/>
              </w:rPr>
            </w:pPr>
            <w:r w:rsidRPr="00DB46D4">
              <w:t>Sommeil réparateur</w:t>
            </w:r>
          </w:p>
        </w:tc>
        <w:tc>
          <w:tcPr>
            <w:tcW w:w="2337" w:type="dxa"/>
          </w:tcPr>
          <w:p w14:paraId="2EB9A536" w14:textId="02F2A6E1" w:rsidR="006B53C6" w:rsidRDefault="006B53C6" w:rsidP="006B53C6">
            <w:pPr>
              <w:rPr>
                <w:lang w:eastAsia="fr-CA"/>
              </w:rPr>
            </w:pPr>
            <w:r w:rsidRPr="00273142">
              <w:t>Sommeil perturbé</w:t>
            </w:r>
          </w:p>
        </w:tc>
        <w:tc>
          <w:tcPr>
            <w:tcW w:w="2338" w:type="dxa"/>
          </w:tcPr>
          <w:p w14:paraId="2303DB44" w14:textId="34CCF2EC" w:rsidR="006B53C6" w:rsidRDefault="006B53C6" w:rsidP="006B53C6">
            <w:pPr>
              <w:rPr>
                <w:lang w:eastAsia="fr-CA"/>
              </w:rPr>
            </w:pPr>
            <w:r w:rsidRPr="00F97293">
              <w:t>Sommeil agité, cauchemars</w:t>
            </w:r>
          </w:p>
        </w:tc>
        <w:tc>
          <w:tcPr>
            <w:tcW w:w="2338" w:type="dxa"/>
          </w:tcPr>
          <w:p w14:paraId="65FF8097" w14:textId="7B741601" w:rsidR="006B53C6" w:rsidRDefault="006B53C6" w:rsidP="006B53C6">
            <w:pPr>
              <w:rPr>
                <w:lang w:eastAsia="fr-CA"/>
              </w:rPr>
            </w:pPr>
            <w:r w:rsidRPr="00CD38EF">
              <w:t>Trop ou manque de sommeil</w:t>
            </w:r>
          </w:p>
        </w:tc>
      </w:tr>
      <w:tr w:rsidR="006B53C6" w14:paraId="59568AA0" w14:textId="77777777" w:rsidTr="004B1B14">
        <w:tc>
          <w:tcPr>
            <w:tcW w:w="2337" w:type="dxa"/>
          </w:tcPr>
          <w:p w14:paraId="2C096D47" w14:textId="28ADEE2D" w:rsidR="006B53C6" w:rsidRDefault="006B53C6" w:rsidP="006B53C6">
            <w:pPr>
              <w:rPr>
                <w:lang w:eastAsia="fr-CA"/>
              </w:rPr>
            </w:pPr>
            <w:r w:rsidRPr="00DB46D4">
              <w:t>Rendement soutenu</w:t>
            </w:r>
          </w:p>
        </w:tc>
        <w:tc>
          <w:tcPr>
            <w:tcW w:w="2337" w:type="dxa"/>
          </w:tcPr>
          <w:p w14:paraId="00B20BB2" w14:textId="68D79B23" w:rsidR="006B53C6" w:rsidRDefault="006B53C6" w:rsidP="006B53C6">
            <w:pPr>
              <w:rPr>
                <w:lang w:eastAsia="fr-CA"/>
              </w:rPr>
            </w:pPr>
            <w:r w:rsidRPr="00273142">
              <w:t>Sentiment d</w:t>
            </w:r>
            <w:r w:rsidR="008D0344">
              <w:t>'</w:t>
            </w:r>
            <w:r w:rsidRPr="00273142">
              <w:t>être surchargé – Procrastination</w:t>
            </w:r>
          </w:p>
        </w:tc>
        <w:tc>
          <w:tcPr>
            <w:tcW w:w="2338" w:type="dxa"/>
          </w:tcPr>
          <w:p w14:paraId="49776968" w14:textId="4885D003" w:rsidR="006B53C6" w:rsidRDefault="006B53C6" w:rsidP="006B53C6">
            <w:pPr>
              <w:rPr>
                <w:lang w:eastAsia="fr-CA"/>
              </w:rPr>
            </w:pPr>
            <w:r w:rsidRPr="00F97293">
              <w:t>Sentiment d</w:t>
            </w:r>
            <w:r w:rsidR="008D0344">
              <w:t>'</w:t>
            </w:r>
            <w:r w:rsidRPr="00F97293">
              <w:t>être débordé – Piètre performance</w:t>
            </w:r>
          </w:p>
        </w:tc>
        <w:tc>
          <w:tcPr>
            <w:tcW w:w="2338" w:type="dxa"/>
          </w:tcPr>
          <w:p w14:paraId="0513880A" w14:textId="2F7D22C5" w:rsidR="006B53C6" w:rsidRDefault="006B53C6" w:rsidP="006B53C6">
            <w:pPr>
              <w:rPr>
                <w:lang w:eastAsia="fr-CA"/>
              </w:rPr>
            </w:pPr>
            <w:r w:rsidRPr="00CD38EF">
              <w:t>Incapacité à faire ses tâches</w:t>
            </w:r>
          </w:p>
        </w:tc>
      </w:tr>
      <w:tr w:rsidR="006B53C6" w14:paraId="121762A7" w14:textId="77777777" w:rsidTr="004B1B14">
        <w:tc>
          <w:tcPr>
            <w:tcW w:w="2337" w:type="dxa"/>
          </w:tcPr>
          <w:p w14:paraId="7D989E82" w14:textId="33970499" w:rsidR="006B53C6" w:rsidRDefault="006B53C6" w:rsidP="006B53C6">
            <w:pPr>
              <w:rPr>
                <w:lang w:eastAsia="fr-CA"/>
              </w:rPr>
            </w:pPr>
            <w:r w:rsidRPr="00DB46D4">
              <w:t>Confiance en soi, en les autres</w:t>
            </w:r>
          </w:p>
        </w:tc>
        <w:tc>
          <w:tcPr>
            <w:tcW w:w="2337" w:type="dxa"/>
          </w:tcPr>
          <w:p w14:paraId="6305CBFF" w14:textId="2D5C4ADD" w:rsidR="006B53C6" w:rsidRDefault="006B53C6" w:rsidP="006B53C6">
            <w:pPr>
              <w:rPr>
                <w:lang w:eastAsia="fr-CA"/>
              </w:rPr>
            </w:pPr>
            <w:r w:rsidRPr="00273142">
              <w:t>Doute de soi</w:t>
            </w:r>
          </w:p>
        </w:tc>
        <w:tc>
          <w:tcPr>
            <w:tcW w:w="2338" w:type="dxa"/>
          </w:tcPr>
          <w:p w14:paraId="706FEFB1" w14:textId="74148534" w:rsidR="006B53C6" w:rsidRDefault="006B53C6" w:rsidP="006B53C6">
            <w:pPr>
              <w:rPr>
                <w:lang w:eastAsia="fr-CA"/>
              </w:rPr>
            </w:pPr>
            <w:r w:rsidRPr="00F97293">
              <w:t>Doute des autres</w:t>
            </w:r>
          </w:p>
        </w:tc>
        <w:tc>
          <w:tcPr>
            <w:tcW w:w="2338" w:type="dxa"/>
          </w:tcPr>
          <w:p w14:paraId="114B5563" w14:textId="6EABA386" w:rsidR="006B53C6" w:rsidRDefault="006B53C6" w:rsidP="006B53C6">
            <w:pPr>
              <w:rPr>
                <w:lang w:eastAsia="fr-CA"/>
              </w:rPr>
            </w:pPr>
            <w:r w:rsidRPr="00CD38EF">
              <w:t>Méfiant</w:t>
            </w:r>
          </w:p>
        </w:tc>
      </w:tr>
      <w:tr w:rsidR="006B53C6" w14:paraId="5856BE4C" w14:textId="77777777" w:rsidTr="004B1B14">
        <w:tc>
          <w:tcPr>
            <w:tcW w:w="2337" w:type="dxa"/>
          </w:tcPr>
          <w:p w14:paraId="6F774D58" w14:textId="439829AA" w:rsidR="006B53C6" w:rsidRDefault="006B53C6" w:rsidP="006B53C6">
            <w:pPr>
              <w:rPr>
                <w:lang w:eastAsia="fr-CA"/>
              </w:rPr>
            </w:pPr>
            <w:r w:rsidRPr="00DB46D4">
              <w:t>Se sentir bien</w:t>
            </w:r>
          </w:p>
        </w:tc>
        <w:tc>
          <w:tcPr>
            <w:tcW w:w="2337" w:type="dxa"/>
          </w:tcPr>
          <w:p w14:paraId="4EDF2D37" w14:textId="48B0D04F" w:rsidR="006B53C6" w:rsidRDefault="006B53C6" w:rsidP="006B53C6">
            <w:pPr>
              <w:rPr>
                <w:lang w:eastAsia="fr-CA"/>
              </w:rPr>
            </w:pPr>
            <w:r w:rsidRPr="00273142">
              <w:t>Tensions et maux de tête</w:t>
            </w:r>
          </w:p>
        </w:tc>
        <w:tc>
          <w:tcPr>
            <w:tcW w:w="2338" w:type="dxa"/>
          </w:tcPr>
          <w:p w14:paraId="62D687BF" w14:textId="52470B15" w:rsidR="006B53C6" w:rsidRDefault="006B53C6" w:rsidP="006B53C6">
            <w:pPr>
              <w:rPr>
                <w:lang w:eastAsia="fr-CA"/>
              </w:rPr>
            </w:pPr>
            <w:r w:rsidRPr="00F97293">
              <w:t>Douleurs physiques</w:t>
            </w:r>
          </w:p>
        </w:tc>
        <w:tc>
          <w:tcPr>
            <w:tcW w:w="2338" w:type="dxa"/>
          </w:tcPr>
          <w:p w14:paraId="5B229263" w14:textId="49AD4237" w:rsidR="006B53C6" w:rsidRDefault="006B53C6" w:rsidP="006B53C6">
            <w:pPr>
              <w:rPr>
                <w:lang w:eastAsia="fr-CA"/>
              </w:rPr>
            </w:pPr>
            <w:r w:rsidRPr="00CD38EF">
              <w:t>Maladies physiques</w:t>
            </w:r>
          </w:p>
        </w:tc>
      </w:tr>
      <w:tr w:rsidR="006B53C6" w14:paraId="6AA74AC9" w14:textId="77777777" w:rsidTr="004B1B14">
        <w:tc>
          <w:tcPr>
            <w:tcW w:w="2337" w:type="dxa"/>
          </w:tcPr>
          <w:p w14:paraId="6614EF1A" w14:textId="5191C34A" w:rsidR="006B53C6" w:rsidRDefault="006B53C6" w:rsidP="006B53C6">
            <w:pPr>
              <w:rPr>
                <w:lang w:eastAsia="fr-CA"/>
              </w:rPr>
            </w:pPr>
            <w:r w:rsidRPr="00DB46D4">
              <w:t>Bon niveau d</w:t>
            </w:r>
            <w:r w:rsidR="008D0344">
              <w:t>'</w:t>
            </w:r>
            <w:r w:rsidRPr="00DB46D4">
              <w:t>énergie</w:t>
            </w:r>
          </w:p>
        </w:tc>
        <w:tc>
          <w:tcPr>
            <w:tcW w:w="2337" w:type="dxa"/>
          </w:tcPr>
          <w:p w14:paraId="4C2596A1" w14:textId="2908B1AB" w:rsidR="006B53C6" w:rsidRDefault="006B53C6" w:rsidP="006B53C6">
            <w:pPr>
              <w:rPr>
                <w:lang w:eastAsia="fr-CA"/>
              </w:rPr>
            </w:pPr>
            <w:r w:rsidRPr="00273142">
              <w:t>Manque d</w:t>
            </w:r>
            <w:r w:rsidR="008D0344">
              <w:t>'</w:t>
            </w:r>
            <w:r w:rsidRPr="00273142">
              <w:t>énergie</w:t>
            </w:r>
          </w:p>
        </w:tc>
        <w:tc>
          <w:tcPr>
            <w:tcW w:w="2338" w:type="dxa"/>
          </w:tcPr>
          <w:p w14:paraId="591084B0" w14:textId="0A8113C0" w:rsidR="006B53C6" w:rsidRDefault="006B53C6" w:rsidP="006B53C6">
            <w:pPr>
              <w:rPr>
                <w:lang w:eastAsia="fr-CA"/>
              </w:rPr>
            </w:pPr>
            <w:r w:rsidRPr="00F97293">
              <w:t>Fatigue</w:t>
            </w:r>
          </w:p>
        </w:tc>
        <w:tc>
          <w:tcPr>
            <w:tcW w:w="2338" w:type="dxa"/>
          </w:tcPr>
          <w:p w14:paraId="69BF4AD9" w14:textId="16D21F9C" w:rsidR="006B53C6" w:rsidRDefault="006B53C6" w:rsidP="006B53C6">
            <w:pPr>
              <w:rPr>
                <w:lang w:eastAsia="fr-CA"/>
              </w:rPr>
            </w:pPr>
            <w:r w:rsidRPr="00CD38EF">
              <w:t>Épuisement</w:t>
            </w:r>
          </w:p>
        </w:tc>
      </w:tr>
      <w:tr w:rsidR="006B53C6" w14:paraId="0D7BDCD8" w14:textId="77777777" w:rsidTr="004B1B14">
        <w:tc>
          <w:tcPr>
            <w:tcW w:w="2337" w:type="dxa"/>
          </w:tcPr>
          <w:p w14:paraId="3C866C9C" w14:textId="269DE896" w:rsidR="006B53C6" w:rsidRDefault="006B53C6" w:rsidP="006B53C6">
            <w:pPr>
              <w:rPr>
                <w:lang w:eastAsia="fr-CA"/>
              </w:rPr>
            </w:pPr>
            <w:r w:rsidRPr="00DB46D4">
              <w:lastRenderedPageBreak/>
              <w:t>Actif physiquement</w:t>
            </w:r>
          </w:p>
        </w:tc>
        <w:tc>
          <w:tcPr>
            <w:tcW w:w="2337" w:type="dxa"/>
          </w:tcPr>
          <w:p w14:paraId="0C016DE6" w14:textId="69914052" w:rsidR="006B53C6" w:rsidRDefault="006B53C6" w:rsidP="006B53C6">
            <w:pPr>
              <w:rPr>
                <w:lang w:eastAsia="fr-CA"/>
              </w:rPr>
            </w:pPr>
            <w:r w:rsidRPr="00273142">
              <w:t>Activités physiques réduites</w:t>
            </w:r>
          </w:p>
        </w:tc>
        <w:tc>
          <w:tcPr>
            <w:tcW w:w="2338" w:type="dxa"/>
          </w:tcPr>
          <w:p w14:paraId="2DE1C023" w14:textId="14DF6E8A" w:rsidR="006B53C6" w:rsidRDefault="006B53C6" w:rsidP="006B53C6">
            <w:pPr>
              <w:rPr>
                <w:lang w:eastAsia="fr-CA"/>
              </w:rPr>
            </w:pPr>
            <w:r w:rsidRPr="00F97293">
              <w:t>Inactif physiquement</w:t>
            </w:r>
          </w:p>
        </w:tc>
        <w:tc>
          <w:tcPr>
            <w:tcW w:w="2338" w:type="dxa"/>
          </w:tcPr>
          <w:p w14:paraId="4894BF4E" w14:textId="16135F2B" w:rsidR="006B53C6" w:rsidRDefault="006B53C6" w:rsidP="006B53C6">
            <w:pPr>
              <w:rPr>
                <w:lang w:eastAsia="fr-CA"/>
              </w:rPr>
            </w:pPr>
            <w:r w:rsidRPr="00CD38EF">
              <w:t>Léthargie</w:t>
            </w:r>
          </w:p>
        </w:tc>
      </w:tr>
      <w:tr w:rsidR="006B53C6" w14:paraId="66FC7BC0" w14:textId="77777777" w:rsidTr="004B1B14">
        <w:tc>
          <w:tcPr>
            <w:tcW w:w="2337" w:type="dxa"/>
          </w:tcPr>
          <w:p w14:paraId="55C49A0F" w14:textId="4D540123" w:rsidR="006B53C6" w:rsidRDefault="006B53C6" w:rsidP="006B53C6">
            <w:pPr>
              <w:rPr>
                <w:lang w:eastAsia="fr-CA"/>
              </w:rPr>
            </w:pPr>
            <w:r w:rsidRPr="00DB46D4">
              <w:t>Actif socialement</w:t>
            </w:r>
            <w:r>
              <w:t>{n*}</w:t>
            </w:r>
          </w:p>
        </w:tc>
        <w:tc>
          <w:tcPr>
            <w:tcW w:w="2337" w:type="dxa"/>
          </w:tcPr>
          <w:p w14:paraId="72571FF7" w14:textId="2E0C6517" w:rsidR="006B53C6" w:rsidRDefault="006B53C6" w:rsidP="006B53C6">
            <w:pPr>
              <w:rPr>
                <w:lang w:eastAsia="fr-CA"/>
              </w:rPr>
            </w:pPr>
            <w:r w:rsidRPr="00273142">
              <w:t>Contacts sociaux réduits</w:t>
            </w:r>
            <w:r>
              <w:t>{n*}</w:t>
            </w:r>
          </w:p>
        </w:tc>
        <w:tc>
          <w:tcPr>
            <w:tcW w:w="2338" w:type="dxa"/>
          </w:tcPr>
          <w:p w14:paraId="137243DD" w14:textId="6DF93F44" w:rsidR="006B53C6" w:rsidRDefault="006B53C6" w:rsidP="006B53C6">
            <w:pPr>
              <w:rPr>
                <w:lang w:eastAsia="fr-CA"/>
              </w:rPr>
            </w:pPr>
            <w:r w:rsidRPr="00F97293">
              <w:t>Contacts sociaux évités</w:t>
            </w:r>
            <w:r w:rsidR="00F26064">
              <w:t>{n*}</w:t>
            </w:r>
          </w:p>
        </w:tc>
        <w:tc>
          <w:tcPr>
            <w:tcW w:w="2338" w:type="dxa"/>
          </w:tcPr>
          <w:p w14:paraId="21A235F3" w14:textId="3EB296E5" w:rsidR="006B53C6" w:rsidRDefault="006B53C6" w:rsidP="006B53C6">
            <w:pPr>
              <w:rPr>
                <w:lang w:eastAsia="fr-CA"/>
              </w:rPr>
            </w:pPr>
            <w:r w:rsidRPr="00CD38EF">
              <w:t>Interruption des contacts avec ses proches</w:t>
            </w:r>
            <w:r w:rsidR="00F26064">
              <w:t>{n*}</w:t>
            </w:r>
          </w:p>
        </w:tc>
      </w:tr>
      <w:tr w:rsidR="006B53C6" w14:paraId="20EC4D0D" w14:textId="77777777" w:rsidTr="004B1B14">
        <w:tc>
          <w:tcPr>
            <w:tcW w:w="2337" w:type="dxa"/>
          </w:tcPr>
          <w:p w14:paraId="655A8E79" w14:textId="301DE36B" w:rsidR="006B53C6" w:rsidRDefault="006B53C6" w:rsidP="006B53C6">
            <w:pPr>
              <w:rPr>
                <w:lang w:eastAsia="fr-CA"/>
              </w:rPr>
            </w:pPr>
            <w:r w:rsidRPr="00DB46D4">
              <w:t>Consommation occasionnelle et sociale</w:t>
            </w:r>
          </w:p>
        </w:tc>
        <w:tc>
          <w:tcPr>
            <w:tcW w:w="2337" w:type="dxa"/>
          </w:tcPr>
          <w:p w14:paraId="5E1894DE" w14:textId="102B0D7D" w:rsidR="006B53C6" w:rsidRDefault="006B53C6" w:rsidP="006B53C6">
            <w:pPr>
              <w:rPr>
                <w:lang w:eastAsia="fr-CA"/>
              </w:rPr>
            </w:pPr>
            <w:r w:rsidRPr="00273142">
              <w:t>Consommation régulière mais contrôlée</w:t>
            </w:r>
          </w:p>
        </w:tc>
        <w:tc>
          <w:tcPr>
            <w:tcW w:w="2338" w:type="dxa"/>
          </w:tcPr>
          <w:p w14:paraId="7013EB7A" w14:textId="5710ED87" w:rsidR="006B53C6" w:rsidRDefault="006B53C6" w:rsidP="006B53C6">
            <w:pPr>
              <w:rPr>
                <w:lang w:eastAsia="fr-CA"/>
              </w:rPr>
            </w:pPr>
            <w:r w:rsidRPr="00F97293">
              <w:t>Consommation difficile à contrôler</w:t>
            </w:r>
          </w:p>
        </w:tc>
        <w:tc>
          <w:tcPr>
            <w:tcW w:w="2338" w:type="dxa"/>
          </w:tcPr>
          <w:p w14:paraId="473D9790" w14:textId="4D234A03" w:rsidR="006B53C6" w:rsidRDefault="006B53C6" w:rsidP="006B53C6">
            <w:pPr>
              <w:rPr>
                <w:lang w:eastAsia="fr-CA"/>
              </w:rPr>
            </w:pPr>
            <w:r w:rsidRPr="00CD38EF">
              <w:t>Abus ou dépendance</w:t>
            </w:r>
          </w:p>
        </w:tc>
      </w:tr>
    </w:tbl>
    <w:p w14:paraId="11837DF6" w14:textId="5F1D62FD" w:rsidR="00436280" w:rsidRDefault="00436280" w:rsidP="00436280">
      <w:pPr>
        <w:rPr>
          <w:lang w:eastAsia="fr-CA"/>
        </w:rPr>
      </w:pPr>
      <w:r>
        <w:rPr>
          <w:lang w:eastAsia="fr-CA"/>
        </w:rPr>
        <w:t>{n*} Dans un contexte de distanciation sociale, les appels vocaux ou vidéo sont des moyens efficaces d</w:t>
      </w:r>
      <w:r w:rsidR="008D0344">
        <w:rPr>
          <w:lang w:eastAsia="fr-CA"/>
        </w:rPr>
        <w:t>'</w:t>
      </w:r>
      <w:r>
        <w:rPr>
          <w:lang w:eastAsia="fr-CA"/>
        </w:rPr>
        <w:t>entretenir nos relations sociales et familiales.</w:t>
      </w:r>
    </w:p>
    <w:p w14:paraId="79C39EB6" w14:textId="24985D5F" w:rsidR="004B1B14" w:rsidRDefault="004B1B14" w:rsidP="004B1B14">
      <w:pPr>
        <w:pStyle w:val="Titre4"/>
        <w:rPr>
          <w:lang w:eastAsia="fr-CA"/>
        </w:rPr>
      </w:pPr>
      <w:bookmarkStart w:id="32" w:name="_Toc230677085"/>
      <w:r>
        <w:rPr>
          <w:lang w:eastAsia="fr-CA"/>
        </w:rPr>
        <w:t>Stratégies</w:t>
      </w:r>
      <w:bookmarkEnd w:id="32"/>
    </w:p>
    <w:tbl>
      <w:tblPr>
        <w:tblStyle w:val="Grilledutableau"/>
        <w:tblW w:w="0" w:type="auto"/>
        <w:tblLook w:val="04A0" w:firstRow="1" w:lastRow="0" w:firstColumn="1" w:lastColumn="0" w:noHBand="0" w:noVBand="1"/>
      </w:tblPr>
      <w:tblGrid>
        <w:gridCol w:w="2337"/>
        <w:gridCol w:w="2337"/>
        <w:gridCol w:w="2338"/>
        <w:gridCol w:w="2338"/>
      </w:tblGrid>
      <w:tr w:rsidR="004B1B14" w:rsidRPr="004B1B14" w14:paraId="1F656CC7" w14:textId="77777777" w:rsidTr="004B1B14">
        <w:trPr>
          <w:tblHeader/>
        </w:trPr>
        <w:tc>
          <w:tcPr>
            <w:tcW w:w="2337" w:type="dxa"/>
          </w:tcPr>
          <w:p w14:paraId="1DE4816D" w14:textId="212F4F33" w:rsidR="004B1B14" w:rsidRPr="004B1B14" w:rsidRDefault="004B1B14" w:rsidP="004B1B14">
            <w:pPr>
              <w:jc w:val="center"/>
              <w:rPr>
                <w:b/>
                <w:bCs/>
                <w:lang w:eastAsia="fr-CA"/>
              </w:rPr>
            </w:pPr>
            <w:r w:rsidRPr="004B1B14">
              <w:rPr>
                <w:b/>
                <w:bCs/>
                <w:lang w:eastAsia="fr-CA"/>
              </w:rPr>
              <w:t>En santé</w:t>
            </w:r>
          </w:p>
        </w:tc>
        <w:tc>
          <w:tcPr>
            <w:tcW w:w="2337" w:type="dxa"/>
          </w:tcPr>
          <w:p w14:paraId="6245FBCD" w14:textId="7901ECDB" w:rsidR="004B1B14" w:rsidRPr="004B1B14" w:rsidRDefault="004B1B14" w:rsidP="004B1B14">
            <w:pPr>
              <w:jc w:val="center"/>
              <w:rPr>
                <w:b/>
                <w:bCs/>
                <w:lang w:eastAsia="fr-CA"/>
              </w:rPr>
            </w:pPr>
            <w:r w:rsidRPr="004B1B14">
              <w:rPr>
                <w:b/>
                <w:bCs/>
                <w:lang w:eastAsia="fr-CA"/>
              </w:rPr>
              <w:t>En réaction</w:t>
            </w:r>
          </w:p>
        </w:tc>
        <w:tc>
          <w:tcPr>
            <w:tcW w:w="2338" w:type="dxa"/>
          </w:tcPr>
          <w:p w14:paraId="31D9D312" w14:textId="4BF30691" w:rsidR="004B1B14" w:rsidRPr="004B1B14" w:rsidRDefault="004B1B14" w:rsidP="004B1B14">
            <w:pPr>
              <w:jc w:val="center"/>
              <w:rPr>
                <w:b/>
                <w:bCs/>
                <w:lang w:eastAsia="fr-CA"/>
              </w:rPr>
            </w:pPr>
            <w:r w:rsidRPr="004B1B14">
              <w:rPr>
                <w:b/>
                <w:bCs/>
                <w:lang w:eastAsia="fr-CA"/>
              </w:rPr>
              <w:t>Fragilisé(e)</w:t>
            </w:r>
          </w:p>
        </w:tc>
        <w:tc>
          <w:tcPr>
            <w:tcW w:w="2338" w:type="dxa"/>
          </w:tcPr>
          <w:p w14:paraId="0C832D16" w14:textId="7940542E" w:rsidR="004B1B14" w:rsidRPr="004B1B14" w:rsidRDefault="004B1B14" w:rsidP="004B1B14">
            <w:pPr>
              <w:jc w:val="center"/>
              <w:rPr>
                <w:b/>
                <w:bCs/>
                <w:lang w:eastAsia="fr-CA"/>
              </w:rPr>
            </w:pPr>
            <w:r w:rsidRPr="004B1B14">
              <w:rPr>
                <w:b/>
                <w:bCs/>
                <w:lang w:eastAsia="fr-CA"/>
              </w:rPr>
              <w:t>En état critique</w:t>
            </w:r>
          </w:p>
        </w:tc>
      </w:tr>
      <w:tr w:rsidR="006B53C6" w14:paraId="18F7CFBF" w14:textId="77777777" w:rsidTr="009442E6">
        <w:tc>
          <w:tcPr>
            <w:tcW w:w="2337" w:type="dxa"/>
          </w:tcPr>
          <w:p w14:paraId="110AC239" w14:textId="79B8900D" w:rsidR="006B53C6" w:rsidRDefault="006B53C6" w:rsidP="006B53C6">
            <w:pPr>
              <w:rPr>
                <w:lang w:eastAsia="fr-CA"/>
              </w:rPr>
            </w:pPr>
            <w:r w:rsidRPr="00305602">
              <w:t>Maintenir ses activités</w:t>
            </w:r>
          </w:p>
        </w:tc>
        <w:tc>
          <w:tcPr>
            <w:tcW w:w="2337" w:type="dxa"/>
          </w:tcPr>
          <w:p w14:paraId="64C9B376" w14:textId="4A7F6B71" w:rsidR="006B53C6" w:rsidRDefault="006B53C6" w:rsidP="006B53C6">
            <w:pPr>
              <w:rPr>
                <w:lang w:eastAsia="fr-CA"/>
              </w:rPr>
            </w:pPr>
            <w:r w:rsidRPr="00C775A7">
              <w:t>Récupérer: ralentir – se reposer</w:t>
            </w:r>
          </w:p>
        </w:tc>
        <w:tc>
          <w:tcPr>
            <w:tcW w:w="2338" w:type="dxa"/>
          </w:tcPr>
          <w:p w14:paraId="28F69CE5" w14:textId="0290E515" w:rsidR="006B53C6" w:rsidRDefault="006B53C6" w:rsidP="006B53C6">
            <w:pPr>
              <w:rPr>
                <w:lang w:eastAsia="fr-CA"/>
              </w:rPr>
            </w:pPr>
            <w:r w:rsidRPr="009F6ED2">
              <w:t>Reconnaître qu</w:t>
            </w:r>
            <w:r w:rsidR="008D0344">
              <w:t>'</w:t>
            </w:r>
            <w:r w:rsidRPr="009F6ED2">
              <w:t>il faut agir</w:t>
            </w:r>
          </w:p>
        </w:tc>
        <w:tc>
          <w:tcPr>
            <w:tcW w:w="2338" w:type="dxa"/>
          </w:tcPr>
          <w:p w14:paraId="17EDCDAB" w14:textId="3502341E" w:rsidR="006B53C6" w:rsidRDefault="006B53C6" w:rsidP="006B53C6">
            <w:pPr>
              <w:rPr>
                <w:lang w:eastAsia="fr-CA"/>
              </w:rPr>
            </w:pPr>
            <w:r w:rsidRPr="00723443">
              <w:t>Consulter un professionnel rapidement</w:t>
            </w:r>
          </w:p>
        </w:tc>
      </w:tr>
      <w:tr w:rsidR="006B53C6" w14:paraId="0C59A4EA" w14:textId="77777777" w:rsidTr="009442E6">
        <w:tc>
          <w:tcPr>
            <w:tcW w:w="2337" w:type="dxa"/>
          </w:tcPr>
          <w:p w14:paraId="6892AFB6" w14:textId="387B46AC" w:rsidR="006B53C6" w:rsidRDefault="006B53C6" w:rsidP="006B53C6">
            <w:pPr>
              <w:rPr>
                <w:lang w:eastAsia="fr-CA"/>
              </w:rPr>
            </w:pPr>
            <w:r w:rsidRPr="00305602">
              <w:t>Pratiquer la pleine conscience</w:t>
            </w:r>
          </w:p>
        </w:tc>
        <w:tc>
          <w:tcPr>
            <w:tcW w:w="2337" w:type="dxa"/>
          </w:tcPr>
          <w:p w14:paraId="5E6BD173" w14:textId="2108C90E" w:rsidR="006B53C6" w:rsidRDefault="006B53C6" w:rsidP="006B53C6">
            <w:pPr>
              <w:rPr>
                <w:lang w:eastAsia="fr-CA"/>
              </w:rPr>
            </w:pPr>
            <w:r w:rsidRPr="00C775A7">
              <w:t>S</w:t>
            </w:r>
            <w:r w:rsidR="008D0344">
              <w:t>'</w:t>
            </w:r>
            <w:r w:rsidRPr="00C775A7">
              <w:t>outiller pour préserver sa santé psychologique</w:t>
            </w:r>
          </w:p>
        </w:tc>
        <w:tc>
          <w:tcPr>
            <w:tcW w:w="2338" w:type="dxa"/>
          </w:tcPr>
          <w:p w14:paraId="694F1E0A" w14:textId="3C8013DF" w:rsidR="006B53C6" w:rsidRDefault="006B53C6" w:rsidP="006B53C6">
            <w:pPr>
              <w:rPr>
                <w:lang w:eastAsia="fr-CA"/>
              </w:rPr>
            </w:pPr>
            <w:r w:rsidRPr="009F6ED2">
              <w:t>Récupérer: éliminer les tâches non essentielles</w:t>
            </w:r>
          </w:p>
        </w:tc>
        <w:tc>
          <w:tcPr>
            <w:tcW w:w="2338" w:type="dxa"/>
          </w:tcPr>
          <w:p w14:paraId="1B4049BD" w14:textId="4C1FFF2D" w:rsidR="006B53C6" w:rsidRDefault="006B53C6" w:rsidP="006B53C6">
            <w:pPr>
              <w:rPr>
                <w:lang w:eastAsia="fr-CA"/>
              </w:rPr>
            </w:pPr>
            <w:r w:rsidRPr="00723443">
              <w:t>Se confier à un pair ou une personne de confiance</w:t>
            </w:r>
            <w:r w:rsidR="00F26064">
              <w:t>{n*}</w:t>
            </w:r>
          </w:p>
        </w:tc>
      </w:tr>
      <w:tr w:rsidR="006B53C6" w14:paraId="2F8FD04F" w14:textId="77777777" w:rsidTr="009442E6">
        <w:tc>
          <w:tcPr>
            <w:tcW w:w="2337" w:type="dxa"/>
          </w:tcPr>
          <w:p w14:paraId="4CA36039" w14:textId="6E3295B6" w:rsidR="006B53C6" w:rsidRDefault="006B53C6" w:rsidP="006B53C6">
            <w:pPr>
              <w:rPr>
                <w:lang w:eastAsia="fr-CA"/>
              </w:rPr>
            </w:pPr>
            <w:r w:rsidRPr="00305602">
              <w:t>Cultiver ses liens sociaux</w:t>
            </w:r>
            <w:r>
              <w:t>{n*}</w:t>
            </w:r>
          </w:p>
        </w:tc>
        <w:tc>
          <w:tcPr>
            <w:tcW w:w="2337" w:type="dxa"/>
          </w:tcPr>
          <w:p w14:paraId="32AF43CC" w14:textId="4744813F" w:rsidR="006B53C6" w:rsidRDefault="006B53C6" w:rsidP="006B53C6">
            <w:pPr>
              <w:rPr>
                <w:lang w:eastAsia="fr-CA"/>
              </w:rPr>
            </w:pPr>
            <w:r w:rsidRPr="00C775A7">
              <w:t>Identifier les difficultés</w:t>
            </w:r>
          </w:p>
        </w:tc>
        <w:tc>
          <w:tcPr>
            <w:tcW w:w="2338" w:type="dxa"/>
          </w:tcPr>
          <w:p w14:paraId="08C8C1D4" w14:textId="0BAD0EF9" w:rsidR="006B53C6" w:rsidRDefault="006B53C6" w:rsidP="006B53C6">
            <w:pPr>
              <w:rPr>
                <w:lang w:eastAsia="fr-CA"/>
              </w:rPr>
            </w:pPr>
            <w:r w:rsidRPr="009F6ED2">
              <w:t>Se confier à un pair ou une personne de confiance</w:t>
            </w:r>
            <w:r w:rsidR="00F26064">
              <w:t>{n*}</w:t>
            </w:r>
          </w:p>
        </w:tc>
        <w:tc>
          <w:tcPr>
            <w:tcW w:w="2338" w:type="dxa"/>
          </w:tcPr>
          <w:p w14:paraId="18C097E4" w14:textId="0B5D9619" w:rsidR="006B53C6" w:rsidRDefault="006B53C6" w:rsidP="006B53C6">
            <w:pPr>
              <w:rPr>
                <w:lang w:eastAsia="fr-CA"/>
              </w:rPr>
            </w:pPr>
            <w:r w:rsidRPr="00723443">
              <w:t>Considérer un arrêt de travail</w:t>
            </w:r>
          </w:p>
        </w:tc>
      </w:tr>
      <w:tr w:rsidR="006B53C6" w14:paraId="20EFBF01" w14:textId="77777777" w:rsidTr="009442E6">
        <w:tc>
          <w:tcPr>
            <w:tcW w:w="2337" w:type="dxa"/>
          </w:tcPr>
          <w:p w14:paraId="6F39BC6B" w14:textId="5DFFF680" w:rsidR="006B53C6" w:rsidRPr="00305602" w:rsidRDefault="006B53C6" w:rsidP="006B53C6">
            <w:r>
              <w:t>{}</w:t>
            </w:r>
          </w:p>
        </w:tc>
        <w:tc>
          <w:tcPr>
            <w:tcW w:w="2337" w:type="dxa"/>
          </w:tcPr>
          <w:p w14:paraId="14FE3CBA" w14:textId="082B7373" w:rsidR="006B53C6" w:rsidRDefault="006B53C6" w:rsidP="006B53C6">
            <w:pPr>
              <w:rPr>
                <w:lang w:eastAsia="fr-CA"/>
              </w:rPr>
            </w:pPr>
            <w:r w:rsidRPr="00C775A7">
              <w:t>Agir sur ce qu</w:t>
            </w:r>
            <w:r w:rsidR="008D0344">
              <w:t>'</w:t>
            </w:r>
            <w:r w:rsidRPr="00C775A7">
              <w:t>on peut changer</w:t>
            </w:r>
          </w:p>
        </w:tc>
        <w:tc>
          <w:tcPr>
            <w:tcW w:w="2338" w:type="dxa"/>
          </w:tcPr>
          <w:p w14:paraId="786C55C0" w14:textId="768BA077" w:rsidR="006B53C6" w:rsidRDefault="006B53C6" w:rsidP="006B53C6">
            <w:pPr>
              <w:rPr>
                <w:lang w:eastAsia="fr-CA"/>
              </w:rPr>
            </w:pPr>
            <w:r w:rsidRPr="009F6ED2">
              <w:t>Maintenir le contact avec ses proches</w:t>
            </w:r>
            <w:r w:rsidR="00F26064">
              <w:t>{n*}</w:t>
            </w:r>
          </w:p>
        </w:tc>
        <w:tc>
          <w:tcPr>
            <w:tcW w:w="2338" w:type="dxa"/>
          </w:tcPr>
          <w:p w14:paraId="6F22B111" w14:textId="11B254DF" w:rsidR="006B53C6" w:rsidRDefault="006B53C6" w:rsidP="006B53C6">
            <w:pPr>
              <w:rPr>
                <w:lang w:eastAsia="fr-CA"/>
              </w:rPr>
            </w:pPr>
            <w:r w:rsidRPr="00723443">
              <w:t>Reprendre contact avec ses proches</w:t>
            </w:r>
            <w:r w:rsidR="00F26064">
              <w:t>{n*}</w:t>
            </w:r>
          </w:p>
        </w:tc>
      </w:tr>
    </w:tbl>
    <w:p w14:paraId="7E432631" w14:textId="315ACE73" w:rsidR="004B1B14" w:rsidRDefault="004B1B14" w:rsidP="004B1B14">
      <w:pPr>
        <w:rPr>
          <w:lang w:eastAsia="fr-CA"/>
        </w:rPr>
      </w:pPr>
      <w:r>
        <w:rPr>
          <w:lang w:eastAsia="fr-CA"/>
        </w:rPr>
        <w:lastRenderedPageBreak/>
        <w:t>{n*} Dans un contexte de distanciation sociale, les appels vocaux ou vidéo sont des moyens efficaces d</w:t>
      </w:r>
      <w:r w:rsidR="008D0344">
        <w:rPr>
          <w:lang w:eastAsia="fr-CA"/>
        </w:rPr>
        <w:t>'</w:t>
      </w:r>
      <w:r>
        <w:rPr>
          <w:lang w:eastAsia="fr-CA"/>
        </w:rPr>
        <w:t>entretenir nos relations sociales et familiales.</w:t>
      </w:r>
    </w:p>
    <w:p w14:paraId="1FB809CA" w14:textId="684FC10B" w:rsidR="004B1B14" w:rsidRDefault="004B1B14" w:rsidP="004B1B14">
      <w:pPr>
        <w:rPr>
          <w:lang w:eastAsia="fr-CA"/>
        </w:rPr>
      </w:pPr>
      <w:r>
        <w:rPr>
          <w:lang w:eastAsia="fr-CA"/>
        </w:rPr>
        <w:t>© 2020 Sa Majesté la Reine du chef du Canada, représentée par le ministre de la Défense nationale. Adaptation © (2020) Rachel Thibault, Ph.D. et le Programme d</w:t>
      </w:r>
      <w:r w:rsidR="008D0344">
        <w:rPr>
          <w:lang w:eastAsia="fr-CA"/>
        </w:rPr>
        <w:t>'</w:t>
      </w:r>
      <w:r>
        <w:rPr>
          <w:lang w:eastAsia="fr-CA"/>
        </w:rPr>
        <w:t>aide aux médecins du Québec. Tous les droits sont réservés.</w:t>
      </w:r>
    </w:p>
    <w:p w14:paraId="0B8888A9" w14:textId="325270A4" w:rsidR="004B1B14" w:rsidRDefault="004B1B14" w:rsidP="004B1B14">
      <w:pPr>
        <w:rPr>
          <w:lang w:eastAsia="fr-CA"/>
        </w:rPr>
      </w:pPr>
      <w:r>
        <w:rPr>
          <w:lang w:eastAsia="fr-CA"/>
        </w:rPr>
        <w:t>{/Tableau}</w:t>
      </w:r>
    </w:p>
    <w:p w14:paraId="527CADD6" w14:textId="600A1105" w:rsidR="00ED5F19" w:rsidRDefault="00ED5F19" w:rsidP="00ED5F19">
      <w:pPr>
        <w:rPr>
          <w:lang w:eastAsia="fr-CA"/>
        </w:rPr>
      </w:pPr>
      <w:r>
        <w:rPr>
          <w:lang w:eastAsia="fr-CA"/>
        </w:rPr>
        <w:t>(Thibeault et Programme d</w:t>
      </w:r>
      <w:r w:rsidR="008D0344">
        <w:rPr>
          <w:lang w:eastAsia="fr-CA"/>
        </w:rPr>
        <w:t>'</w:t>
      </w:r>
      <w:r>
        <w:rPr>
          <w:lang w:eastAsia="fr-CA"/>
        </w:rPr>
        <w:t>aide aux médecins du Québec, 2020)</w:t>
      </w:r>
    </w:p>
    <w:p w14:paraId="24D13681" w14:textId="7DB23F5F" w:rsidR="004B1B14" w:rsidRDefault="004B1B14" w:rsidP="00ED5F19">
      <w:pPr>
        <w:rPr>
          <w:lang w:eastAsia="fr-CA"/>
        </w:rPr>
      </w:pPr>
      <w:r>
        <w:rPr>
          <w:lang w:eastAsia="fr-CA"/>
        </w:rPr>
        <w:t>{Saut de ligne}</w:t>
      </w:r>
    </w:p>
    <w:p w14:paraId="31121A68" w14:textId="408D1FFA" w:rsidR="00ED5F19" w:rsidRDefault="00ED5F19" w:rsidP="00ED5F19">
      <w:pPr>
        <w:rPr>
          <w:lang w:eastAsia="fr-CA"/>
        </w:rPr>
      </w:pPr>
      <w:r>
        <w:rPr>
          <w:lang w:eastAsia="fr-CA"/>
        </w:rPr>
        <w:t>Annexe 1, Baromètre de santé psychologique. Faisant partie de</w:t>
      </w:r>
      <w:r w:rsidR="008D0344">
        <w:rPr>
          <w:lang w:eastAsia="fr-CA"/>
        </w:rPr>
        <w:t>:</w:t>
      </w:r>
      <w:r>
        <w:rPr>
          <w:lang w:eastAsia="fr-CA"/>
        </w:rPr>
        <w:t xml:space="preserve"> Le Brasseur, I. (2026, avril). Processus d</w:t>
      </w:r>
      <w:r w:rsidR="008D0344">
        <w:rPr>
          <w:lang w:eastAsia="fr-CA"/>
        </w:rPr>
        <w:t>'</w:t>
      </w:r>
      <w:r>
        <w:rPr>
          <w:lang w:eastAsia="fr-CA"/>
        </w:rPr>
        <w:t>accompagnement diagnosti</w:t>
      </w:r>
      <w:r w:rsidR="0082191C">
        <w:rPr>
          <w:lang w:eastAsia="fr-CA"/>
        </w:rPr>
        <w:t>que</w:t>
      </w:r>
      <w:r>
        <w:rPr>
          <w:lang w:eastAsia="fr-CA"/>
        </w:rPr>
        <w:t xml:space="preserve"> auprès des parents d</w:t>
      </w:r>
      <w:r w:rsidR="008D0344">
        <w:rPr>
          <w:lang w:eastAsia="fr-CA"/>
        </w:rPr>
        <w:t>'</w:t>
      </w:r>
      <w:r>
        <w:rPr>
          <w:lang w:eastAsia="fr-CA"/>
        </w:rPr>
        <w:t>enfants vivant avec une déficience</w:t>
      </w:r>
      <w:r w:rsidR="008D0344">
        <w:rPr>
          <w:lang w:eastAsia="fr-CA"/>
        </w:rPr>
        <w:t>:</w:t>
      </w:r>
      <w:r>
        <w:rPr>
          <w:lang w:eastAsia="fr-CA"/>
        </w:rPr>
        <w:t xml:space="preserve"> guide clinique en réadaptation. Longueuil</w:t>
      </w:r>
      <w:r w:rsidR="008D0344">
        <w:rPr>
          <w:lang w:eastAsia="fr-CA"/>
        </w:rPr>
        <w:t>:</w:t>
      </w:r>
      <w:r>
        <w:rPr>
          <w:lang w:eastAsia="fr-CA"/>
        </w:rPr>
        <w:t xml:space="preserve"> Centre intégré de santé et de services sociaux de la Montérégie-Centre.</w:t>
      </w:r>
    </w:p>
    <w:p w14:paraId="42AB7503" w14:textId="04D331E4" w:rsidR="00B323A8" w:rsidRDefault="00B323A8" w:rsidP="00ED5F19">
      <w:pPr>
        <w:rPr>
          <w:lang w:eastAsia="fr-CA"/>
        </w:rPr>
      </w:pPr>
      <w:r>
        <w:rPr>
          <w:lang w:eastAsia="fr-CA"/>
        </w:rPr>
        <w:t xml:space="preserve">{Page </w:t>
      </w:r>
      <w:r w:rsidR="00FD01AC">
        <w:rPr>
          <w:lang w:eastAsia="fr-CA"/>
        </w:rPr>
        <w:t>21</w:t>
      </w:r>
      <w:r>
        <w:rPr>
          <w:lang w:eastAsia="fr-CA"/>
        </w:rPr>
        <w:t>}</w:t>
      </w:r>
    </w:p>
    <w:p w14:paraId="4A549708" w14:textId="6422CECD" w:rsidR="00ED5F19" w:rsidRDefault="00ED5F19" w:rsidP="00B323A8">
      <w:pPr>
        <w:pStyle w:val="Titre2"/>
        <w:rPr>
          <w:lang w:eastAsia="fr-CA"/>
        </w:rPr>
      </w:pPr>
      <w:bookmarkStart w:id="33" w:name="_Toc230677086"/>
      <w:r>
        <w:rPr>
          <w:lang w:eastAsia="fr-CA"/>
        </w:rPr>
        <w:t>Annexe 2</w:t>
      </w:r>
      <w:r w:rsidR="008D0344">
        <w:rPr>
          <w:lang w:eastAsia="fr-CA"/>
        </w:rPr>
        <w:t>:</w:t>
      </w:r>
      <w:r>
        <w:rPr>
          <w:lang w:eastAsia="fr-CA"/>
        </w:rPr>
        <w:t xml:space="preserve"> Protocole EPICES</w:t>
      </w:r>
      <w:bookmarkEnd w:id="33"/>
    </w:p>
    <w:p w14:paraId="7DB21EE6" w14:textId="553A0350" w:rsidR="00ED5F19" w:rsidRDefault="00ED5F19" w:rsidP="00ED5F19">
      <w:pPr>
        <w:rPr>
          <w:lang w:eastAsia="fr-CA"/>
        </w:rPr>
      </w:pPr>
      <w:r>
        <w:rPr>
          <w:lang w:eastAsia="fr-CA"/>
        </w:rPr>
        <w:t>Tel que mentionné précédemment, le Protocole EPICES peut être utilisé dans deux circonstances distinctes</w:t>
      </w:r>
      <w:r w:rsidR="008D0344">
        <w:rPr>
          <w:lang w:eastAsia="fr-CA"/>
        </w:rPr>
        <w:t>:</w:t>
      </w:r>
      <w:r>
        <w:rPr>
          <w:lang w:eastAsia="fr-CA"/>
        </w:rPr>
        <w:t xml:space="preserve"> a) les intervenants appliquent le Protocole lorsqu</w:t>
      </w:r>
      <w:r w:rsidR="008D0344">
        <w:rPr>
          <w:lang w:eastAsia="fr-CA"/>
        </w:rPr>
        <w:t>'</w:t>
      </w:r>
      <w:r>
        <w:rPr>
          <w:lang w:eastAsia="fr-CA"/>
        </w:rPr>
        <w:t>ils abordent le diagnostic avec les parents (voir la section 4.1); b) les parents s</w:t>
      </w:r>
      <w:r w:rsidR="008D0344">
        <w:rPr>
          <w:lang w:eastAsia="fr-CA"/>
        </w:rPr>
        <w:t>'</w:t>
      </w:r>
      <w:r>
        <w:rPr>
          <w:lang w:eastAsia="fr-CA"/>
        </w:rPr>
        <w:t>inspirent du Protocole pour se préparer à annoncer le diagnostic à leur enfant (voir la section 6.3).</w:t>
      </w:r>
    </w:p>
    <w:p w14:paraId="1C1715F2" w14:textId="7A33C005" w:rsidR="00ED5F19" w:rsidRDefault="00ED5F19" w:rsidP="00ED5F19">
      <w:pPr>
        <w:rPr>
          <w:lang w:eastAsia="fr-CA"/>
        </w:rPr>
      </w:pPr>
      <w:r>
        <w:rPr>
          <w:lang w:eastAsia="fr-CA"/>
        </w:rPr>
        <w:t>Les recommandations contenues dans cette version modifiée du Protocole EPICES peuvent être appliquées en tout ou en partie, dans l</w:t>
      </w:r>
      <w:r w:rsidR="008D0344">
        <w:rPr>
          <w:lang w:eastAsia="fr-CA"/>
        </w:rPr>
        <w:t>'</w:t>
      </w:r>
      <w:r>
        <w:rPr>
          <w:lang w:eastAsia="fr-CA"/>
        </w:rPr>
        <w:t>ordre ou non, et selon la situation particulière de chaque famille. En tout temps, le jugement clinique s</w:t>
      </w:r>
      <w:r w:rsidR="008D0344">
        <w:rPr>
          <w:lang w:eastAsia="fr-CA"/>
        </w:rPr>
        <w:t>'</w:t>
      </w:r>
      <w:r>
        <w:rPr>
          <w:lang w:eastAsia="fr-CA"/>
        </w:rPr>
        <w:t>applique.</w:t>
      </w:r>
    </w:p>
    <w:p w14:paraId="08FB6EC8" w14:textId="7DA335AD" w:rsidR="00ED5F19" w:rsidRDefault="00ED5F19" w:rsidP="00B323A8">
      <w:pPr>
        <w:pStyle w:val="Titre3"/>
        <w:rPr>
          <w:lang w:eastAsia="fr-CA"/>
        </w:rPr>
      </w:pPr>
      <w:bookmarkStart w:id="34" w:name="_Toc230677087"/>
      <w:r>
        <w:rPr>
          <w:lang w:eastAsia="fr-CA"/>
        </w:rPr>
        <w:t>P</w:t>
      </w:r>
      <w:r w:rsidR="00FD01AC">
        <w:rPr>
          <w:lang w:eastAsia="fr-CA"/>
        </w:rPr>
        <w:t xml:space="preserve">rotocole </w:t>
      </w:r>
      <w:r w:rsidR="00D9134C">
        <w:rPr>
          <w:lang w:eastAsia="fr-CA"/>
        </w:rPr>
        <w:t>EPICES</w:t>
      </w:r>
      <w:bookmarkEnd w:id="34"/>
    </w:p>
    <w:p w14:paraId="6AEA7D4A" w14:textId="1B6E3242" w:rsidR="00ED5F19" w:rsidRDefault="00ED5F19" w:rsidP="00D9134C">
      <w:pPr>
        <w:pStyle w:val="Titre4"/>
        <w:rPr>
          <w:lang w:eastAsia="fr-CA"/>
        </w:rPr>
      </w:pPr>
      <w:bookmarkStart w:id="35" w:name="_Toc230677088"/>
      <w:r>
        <w:rPr>
          <w:lang w:eastAsia="fr-CA"/>
        </w:rPr>
        <w:t>E</w:t>
      </w:r>
      <w:r w:rsidR="00B40313">
        <w:rPr>
          <w:lang w:eastAsia="fr-CA"/>
        </w:rPr>
        <w:t xml:space="preserve"> – </w:t>
      </w:r>
      <w:r>
        <w:rPr>
          <w:lang w:eastAsia="fr-CA"/>
        </w:rPr>
        <w:t>Environnement</w:t>
      </w:r>
      <w:r w:rsidR="008D0344">
        <w:rPr>
          <w:lang w:eastAsia="fr-CA"/>
        </w:rPr>
        <w:t>:</w:t>
      </w:r>
      <w:r>
        <w:rPr>
          <w:lang w:eastAsia="fr-CA"/>
        </w:rPr>
        <w:t xml:space="preserve"> choisissez un endroit propice.</w:t>
      </w:r>
      <w:bookmarkEnd w:id="35"/>
    </w:p>
    <w:p w14:paraId="63A6E677" w14:textId="5A4D08C2" w:rsidR="00ED5F19" w:rsidRDefault="00ED5F19" w:rsidP="00E0742E">
      <w:pPr>
        <w:pStyle w:val="Liste"/>
        <w:rPr>
          <w:lang w:eastAsia="fr-CA"/>
        </w:rPr>
      </w:pPr>
      <w:r>
        <w:rPr>
          <w:lang w:eastAsia="fr-CA"/>
        </w:rPr>
        <w:t>Assurez-vous d</w:t>
      </w:r>
      <w:r w:rsidR="008D0344">
        <w:rPr>
          <w:lang w:eastAsia="fr-CA"/>
        </w:rPr>
        <w:t>'</w:t>
      </w:r>
      <w:r>
        <w:rPr>
          <w:lang w:eastAsia="fr-CA"/>
        </w:rPr>
        <w:t>utiliser un endroit qui permet un certain niveau d</w:t>
      </w:r>
      <w:r w:rsidR="008D0344">
        <w:rPr>
          <w:lang w:eastAsia="fr-CA"/>
        </w:rPr>
        <w:t>'</w:t>
      </w:r>
      <w:r>
        <w:rPr>
          <w:lang w:eastAsia="fr-CA"/>
        </w:rPr>
        <w:t>intimité. Soyez assis.</w:t>
      </w:r>
    </w:p>
    <w:p w14:paraId="14E43D86" w14:textId="06E8011A" w:rsidR="00ED5F19" w:rsidRDefault="00ED5F19" w:rsidP="00E0742E">
      <w:pPr>
        <w:pStyle w:val="Liste"/>
        <w:rPr>
          <w:lang w:eastAsia="fr-CA"/>
        </w:rPr>
      </w:pPr>
      <w:r>
        <w:rPr>
          <w:lang w:eastAsia="fr-CA"/>
        </w:rPr>
        <w:t>Établissez un climat de confiance et un lien de collaboration avec les parents.</w:t>
      </w:r>
    </w:p>
    <w:p w14:paraId="1318EC70" w14:textId="58ECC494" w:rsidR="00ED5F19" w:rsidRDefault="00ED5F19" w:rsidP="00E0742E">
      <w:pPr>
        <w:pStyle w:val="Liste"/>
        <w:rPr>
          <w:lang w:eastAsia="fr-CA"/>
        </w:rPr>
      </w:pPr>
      <w:r>
        <w:rPr>
          <w:lang w:eastAsia="fr-CA"/>
        </w:rPr>
        <w:lastRenderedPageBreak/>
        <w:t>Anticipez et gérez les contraintes de temps et les interruptions. Prenez le temps.</w:t>
      </w:r>
    </w:p>
    <w:p w14:paraId="0F691C23" w14:textId="71B60276" w:rsidR="00ED5F19" w:rsidRDefault="00ED5F19" w:rsidP="00E0742E">
      <w:pPr>
        <w:pStyle w:val="Liste"/>
        <w:rPr>
          <w:lang w:eastAsia="fr-CA"/>
        </w:rPr>
      </w:pPr>
      <w:r>
        <w:rPr>
          <w:lang w:eastAsia="fr-CA"/>
        </w:rPr>
        <w:t>Impliquez les deux parents, autant que possible. Lorsque d</w:t>
      </w:r>
      <w:r w:rsidR="008D0344">
        <w:rPr>
          <w:lang w:eastAsia="fr-CA"/>
        </w:rPr>
        <w:t>'</w:t>
      </w:r>
      <w:r>
        <w:rPr>
          <w:lang w:eastAsia="fr-CA"/>
        </w:rPr>
        <w:t>autres adultes habitent avec la famille, ils peuvent être invités. Ex.</w:t>
      </w:r>
      <w:r w:rsidR="008D0344">
        <w:rPr>
          <w:lang w:eastAsia="fr-CA"/>
        </w:rPr>
        <w:t>:</w:t>
      </w:r>
      <w:r>
        <w:rPr>
          <w:lang w:eastAsia="fr-CA"/>
        </w:rPr>
        <w:t xml:space="preserve"> grands-parents qui cohabitent.</w:t>
      </w:r>
    </w:p>
    <w:p w14:paraId="0641749C" w14:textId="041EBA25" w:rsidR="00ED5F19" w:rsidRDefault="00ED5F19" w:rsidP="00D9134C">
      <w:pPr>
        <w:pStyle w:val="Titre4"/>
        <w:rPr>
          <w:lang w:eastAsia="fr-CA"/>
        </w:rPr>
      </w:pPr>
      <w:bookmarkStart w:id="36" w:name="_Toc230677089"/>
      <w:r>
        <w:rPr>
          <w:lang w:eastAsia="fr-CA"/>
        </w:rPr>
        <w:t>P</w:t>
      </w:r>
      <w:r w:rsidR="00B40313">
        <w:rPr>
          <w:lang w:eastAsia="fr-CA"/>
        </w:rPr>
        <w:t xml:space="preserve"> – </w:t>
      </w:r>
      <w:r>
        <w:rPr>
          <w:lang w:eastAsia="fr-CA"/>
        </w:rPr>
        <w:t>Perception</w:t>
      </w:r>
      <w:r w:rsidR="008D0344">
        <w:rPr>
          <w:lang w:eastAsia="fr-CA"/>
        </w:rPr>
        <w:t>:</w:t>
      </w:r>
      <w:r>
        <w:rPr>
          <w:lang w:eastAsia="fr-CA"/>
        </w:rPr>
        <w:t xml:space="preserve"> que comprennent-ils?</w:t>
      </w:r>
      <w:bookmarkEnd w:id="36"/>
    </w:p>
    <w:p w14:paraId="1823481C" w14:textId="29A77CAB" w:rsidR="00ED5F19" w:rsidRDefault="00ED5F19" w:rsidP="00E0742E">
      <w:pPr>
        <w:pStyle w:val="Liste"/>
        <w:rPr>
          <w:lang w:eastAsia="fr-CA"/>
        </w:rPr>
      </w:pPr>
      <w:r>
        <w:rPr>
          <w:lang w:eastAsia="fr-CA"/>
        </w:rPr>
        <w:t>Demandez aux parents ce qu</w:t>
      </w:r>
      <w:r w:rsidR="008D0344">
        <w:rPr>
          <w:lang w:eastAsia="fr-CA"/>
        </w:rPr>
        <w:t>'</w:t>
      </w:r>
      <w:r>
        <w:rPr>
          <w:lang w:eastAsia="fr-CA"/>
        </w:rPr>
        <w:t>ils connaissent ou suspectent concernant la condition de leur enfant.</w:t>
      </w:r>
    </w:p>
    <w:p w14:paraId="1C921FEF" w14:textId="0AB59C7F" w:rsidR="00ED5F19" w:rsidRDefault="00ED5F19" w:rsidP="00E0742E">
      <w:pPr>
        <w:pStyle w:val="Liste"/>
        <w:rPr>
          <w:lang w:eastAsia="fr-CA"/>
        </w:rPr>
      </w:pPr>
      <w:r>
        <w:rPr>
          <w:lang w:eastAsia="fr-CA"/>
        </w:rPr>
        <w:t>Validez la compréhension des parents à l</w:t>
      </w:r>
      <w:r w:rsidR="008D0344">
        <w:rPr>
          <w:lang w:eastAsia="fr-CA"/>
        </w:rPr>
        <w:t>'</w:t>
      </w:r>
      <w:r>
        <w:rPr>
          <w:lang w:eastAsia="fr-CA"/>
        </w:rPr>
        <w:t>égard du diagnostic.</w:t>
      </w:r>
    </w:p>
    <w:p w14:paraId="343912A2" w14:textId="72377993" w:rsidR="00ED5F19" w:rsidRDefault="00ED5F19" w:rsidP="00E0742E">
      <w:pPr>
        <w:pStyle w:val="Liste"/>
        <w:rPr>
          <w:lang w:eastAsia="fr-CA"/>
        </w:rPr>
      </w:pPr>
      <w:r>
        <w:rPr>
          <w:lang w:eastAsia="fr-CA"/>
        </w:rPr>
        <w:t>Acceptez / respectez qu</w:t>
      </w:r>
      <w:r w:rsidR="008D0344">
        <w:rPr>
          <w:lang w:eastAsia="fr-CA"/>
        </w:rPr>
        <w:t>'</w:t>
      </w:r>
      <w:r>
        <w:rPr>
          <w:lang w:eastAsia="fr-CA"/>
        </w:rPr>
        <w:t>un ou deux parents soient en déni. Il est normal qu</w:t>
      </w:r>
      <w:r w:rsidR="008D0344">
        <w:rPr>
          <w:lang w:eastAsia="fr-CA"/>
        </w:rPr>
        <w:t>'</w:t>
      </w:r>
      <w:r>
        <w:rPr>
          <w:lang w:eastAsia="fr-CA"/>
        </w:rPr>
        <w:t>ils ne cheminent pas au même rythme et qu</w:t>
      </w:r>
      <w:r w:rsidR="008D0344">
        <w:rPr>
          <w:lang w:eastAsia="fr-CA"/>
        </w:rPr>
        <w:t>'</w:t>
      </w:r>
      <w:r>
        <w:rPr>
          <w:lang w:eastAsia="fr-CA"/>
        </w:rPr>
        <w:t>ils réagissent différemment.</w:t>
      </w:r>
    </w:p>
    <w:p w14:paraId="68D28010" w14:textId="467C9BFB" w:rsidR="00E0742E" w:rsidRPr="00E0742E" w:rsidRDefault="00E0742E" w:rsidP="00E0742E">
      <w:r>
        <w:t>{Pages 22 et 23}</w:t>
      </w:r>
    </w:p>
    <w:p w14:paraId="59913E76" w14:textId="122C7F19" w:rsidR="00ED5F19" w:rsidRDefault="00ED5F19" w:rsidP="00D9134C">
      <w:pPr>
        <w:pStyle w:val="Titre4"/>
        <w:rPr>
          <w:lang w:eastAsia="fr-CA"/>
        </w:rPr>
      </w:pPr>
      <w:bookmarkStart w:id="37" w:name="_Toc230677090"/>
      <w:r>
        <w:rPr>
          <w:lang w:eastAsia="fr-CA"/>
        </w:rPr>
        <w:t>I</w:t>
      </w:r>
      <w:r w:rsidR="00B40313">
        <w:rPr>
          <w:lang w:eastAsia="fr-CA"/>
        </w:rPr>
        <w:t xml:space="preserve"> – </w:t>
      </w:r>
      <w:r>
        <w:rPr>
          <w:lang w:eastAsia="fr-CA"/>
        </w:rPr>
        <w:t>Invitation</w:t>
      </w:r>
      <w:r w:rsidR="008D0344">
        <w:rPr>
          <w:lang w:eastAsia="fr-CA"/>
        </w:rPr>
        <w:t>:</w:t>
      </w:r>
      <w:r>
        <w:rPr>
          <w:lang w:eastAsia="fr-CA"/>
        </w:rPr>
        <w:t xml:space="preserve"> au moment opportun, ils vous inviteront à</w:t>
      </w:r>
      <w:r w:rsidR="008D0344">
        <w:rPr>
          <w:lang w:eastAsia="fr-CA"/>
        </w:rPr>
        <w:t xml:space="preserve"> </w:t>
      </w:r>
      <w:r>
        <w:rPr>
          <w:lang w:eastAsia="fr-CA"/>
        </w:rPr>
        <w:t>leur</w:t>
      </w:r>
      <w:r w:rsidR="008D0344">
        <w:rPr>
          <w:lang w:eastAsia="fr-CA"/>
        </w:rPr>
        <w:t xml:space="preserve"> </w:t>
      </w:r>
      <w:r>
        <w:rPr>
          <w:lang w:eastAsia="fr-CA"/>
        </w:rPr>
        <w:t>donner de l</w:t>
      </w:r>
      <w:r w:rsidR="008D0344">
        <w:rPr>
          <w:lang w:eastAsia="fr-CA"/>
        </w:rPr>
        <w:t>'</w:t>
      </w:r>
      <w:r>
        <w:rPr>
          <w:lang w:eastAsia="fr-CA"/>
        </w:rPr>
        <w:t>information</w:t>
      </w:r>
      <w:bookmarkEnd w:id="37"/>
    </w:p>
    <w:p w14:paraId="201C8342" w14:textId="6D55166A" w:rsidR="00ED5F19" w:rsidRDefault="00ED5F19" w:rsidP="00E0742E">
      <w:pPr>
        <w:pStyle w:val="Liste"/>
        <w:rPr>
          <w:lang w:eastAsia="fr-CA"/>
        </w:rPr>
      </w:pPr>
      <w:r>
        <w:rPr>
          <w:lang w:eastAsia="fr-CA"/>
        </w:rPr>
        <w:t>Demandez aux parents s</w:t>
      </w:r>
      <w:r w:rsidR="008D0344">
        <w:rPr>
          <w:lang w:eastAsia="fr-CA"/>
        </w:rPr>
        <w:t>'</w:t>
      </w:r>
      <w:r>
        <w:rPr>
          <w:lang w:eastAsia="fr-CA"/>
        </w:rPr>
        <w:t>ils souhaitent avoir des détails sur le diagnostic de leur enfant ou sur les services.</w:t>
      </w:r>
    </w:p>
    <w:p w14:paraId="00E444DC" w14:textId="310BC29C" w:rsidR="00ED5F19" w:rsidRDefault="00ED5F19" w:rsidP="00E0742E">
      <w:pPr>
        <w:pStyle w:val="Liste"/>
        <w:rPr>
          <w:lang w:eastAsia="fr-CA"/>
        </w:rPr>
      </w:pPr>
      <w:r>
        <w:rPr>
          <w:lang w:eastAsia="fr-CA"/>
        </w:rPr>
        <w:t>Acceptez qu</w:t>
      </w:r>
      <w:r w:rsidR="008D0344">
        <w:rPr>
          <w:lang w:eastAsia="fr-CA"/>
        </w:rPr>
        <w:t>'</w:t>
      </w:r>
      <w:r>
        <w:rPr>
          <w:lang w:eastAsia="fr-CA"/>
        </w:rPr>
        <w:t>il puisse être normal que le parent n</w:t>
      </w:r>
      <w:r w:rsidR="008D0344">
        <w:rPr>
          <w:lang w:eastAsia="fr-CA"/>
        </w:rPr>
        <w:t>'</w:t>
      </w:r>
      <w:r>
        <w:rPr>
          <w:lang w:eastAsia="fr-CA"/>
        </w:rPr>
        <w:t>ait pas envie de savoir sur le moment et qu</w:t>
      </w:r>
      <w:r w:rsidR="008D0344">
        <w:rPr>
          <w:lang w:eastAsia="fr-CA"/>
        </w:rPr>
        <w:t>'</w:t>
      </w:r>
      <w:r>
        <w:rPr>
          <w:lang w:eastAsia="fr-CA"/>
        </w:rPr>
        <w:t>il puisse avoir besoin de temps pour cheminer.</w:t>
      </w:r>
    </w:p>
    <w:p w14:paraId="0BADF7C7" w14:textId="18D8DF2B" w:rsidR="00ED5F19" w:rsidRDefault="00ED5F19" w:rsidP="00E0742E">
      <w:pPr>
        <w:pStyle w:val="Liste"/>
        <w:rPr>
          <w:lang w:eastAsia="fr-CA"/>
        </w:rPr>
      </w:pPr>
      <w:r>
        <w:rPr>
          <w:lang w:eastAsia="fr-CA"/>
        </w:rPr>
        <w:t>Offrez de répondre aux questions au moment le plus approprié pour eux.</w:t>
      </w:r>
    </w:p>
    <w:p w14:paraId="32AA7BF5" w14:textId="505EF292" w:rsidR="00ED5F19" w:rsidRDefault="00ED5F19" w:rsidP="00D9134C">
      <w:pPr>
        <w:pStyle w:val="Titre4"/>
        <w:rPr>
          <w:lang w:eastAsia="fr-CA"/>
        </w:rPr>
      </w:pPr>
      <w:bookmarkStart w:id="38" w:name="_Toc230677091"/>
      <w:r>
        <w:rPr>
          <w:lang w:eastAsia="fr-CA"/>
        </w:rPr>
        <w:t>C</w:t>
      </w:r>
      <w:r w:rsidR="00B40313">
        <w:rPr>
          <w:lang w:eastAsia="fr-CA"/>
        </w:rPr>
        <w:t xml:space="preserve"> – </w:t>
      </w:r>
      <w:r>
        <w:rPr>
          <w:lang w:eastAsia="fr-CA"/>
        </w:rPr>
        <w:t>Connaissances</w:t>
      </w:r>
      <w:r w:rsidR="008D0344">
        <w:rPr>
          <w:lang w:eastAsia="fr-CA"/>
        </w:rPr>
        <w:t>:</w:t>
      </w:r>
      <w:r>
        <w:rPr>
          <w:lang w:eastAsia="fr-CA"/>
        </w:rPr>
        <w:t xml:space="preserve"> communiquer les faits cliniques de</w:t>
      </w:r>
      <w:r w:rsidR="008D0344">
        <w:rPr>
          <w:lang w:eastAsia="fr-CA"/>
        </w:rPr>
        <w:t xml:space="preserve"> </w:t>
      </w:r>
      <w:r>
        <w:rPr>
          <w:lang w:eastAsia="fr-CA"/>
        </w:rPr>
        <w:t>manière</w:t>
      </w:r>
      <w:r w:rsidR="008D0344">
        <w:rPr>
          <w:lang w:eastAsia="fr-CA"/>
        </w:rPr>
        <w:t xml:space="preserve"> </w:t>
      </w:r>
      <w:r>
        <w:rPr>
          <w:lang w:eastAsia="fr-CA"/>
        </w:rPr>
        <w:t>à être compris.</w:t>
      </w:r>
      <w:bookmarkEnd w:id="38"/>
    </w:p>
    <w:p w14:paraId="51623EF1" w14:textId="3C250D2F" w:rsidR="00ED5F19" w:rsidRDefault="00ED5F19" w:rsidP="00E0742E">
      <w:pPr>
        <w:pStyle w:val="Liste"/>
        <w:rPr>
          <w:lang w:eastAsia="fr-CA"/>
        </w:rPr>
      </w:pPr>
      <w:r>
        <w:rPr>
          <w:lang w:eastAsia="fr-CA"/>
        </w:rPr>
        <w:t>Considérez le niveau de littératie, la réalité socioculturelle et l</w:t>
      </w:r>
      <w:r w:rsidR="008D0344">
        <w:rPr>
          <w:lang w:eastAsia="fr-CA"/>
        </w:rPr>
        <w:t>'</w:t>
      </w:r>
      <w:r>
        <w:rPr>
          <w:lang w:eastAsia="fr-CA"/>
        </w:rPr>
        <w:t>état d</w:t>
      </w:r>
      <w:r w:rsidR="008D0344">
        <w:rPr>
          <w:lang w:eastAsia="fr-CA"/>
        </w:rPr>
        <w:t>'</w:t>
      </w:r>
      <w:r>
        <w:rPr>
          <w:lang w:eastAsia="fr-CA"/>
        </w:rPr>
        <w:t>esprit actuel des parents. Utilisez des images et un vocabulaire clair, simple et direct pour expliquer le diagnostic.</w:t>
      </w:r>
    </w:p>
    <w:p w14:paraId="411594B1" w14:textId="09118271" w:rsidR="00ED5F19" w:rsidRDefault="00ED5F19" w:rsidP="00E0742E">
      <w:pPr>
        <w:pStyle w:val="Liste"/>
        <w:rPr>
          <w:lang w:eastAsia="fr-CA"/>
        </w:rPr>
      </w:pPr>
      <w:r>
        <w:rPr>
          <w:lang w:eastAsia="fr-CA"/>
        </w:rPr>
        <w:t>Partagez d</w:t>
      </w:r>
      <w:r w:rsidR="008D0344">
        <w:rPr>
          <w:lang w:eastAsia="fr-CA"/>
        </w:rPr>
        <w:t>'</w:t>
      </w:r>
      <w:r>
        <w:rPr>
          <w:lang w:eastAsia="fr-CA"/>
        </w:rPr>
        <w:t>abord les aspects positifs et les forces de l</w:t>
      </w:r>
      <w:r w:rsidR="008D0344">
        <w:rPr>
          <w:lang w:eastAsia="fr-CA"/>
        </w:rPr>
        <w:t>'</w:t>
      </w:r>
      <w:r>
        <w:rPr>
          <w:lang w:eastAsia="fr-CA"/>
        </w:rPr>
        <w:t>enfant, et soyez porteur d</w:t>
      </w:r>
      <w:r w:rsidR="008D0344">
        <w:rPr>
          <w:lang w:eastAsia="fr-CA"/>
        </w:rPr>
        <w:t>'</w:t>
      </w:r>
      <w:r>
        <w:rPr>
          <w:lang w:eastAsia="fr-CA"/>
        </w:rPr>
        <w:t>espoir en évitant les exagérations.</w:t>
      </w:r>
    </w:p>
    <w:p w14:paraId="73F62EC7" w14:textId="4609AF07" w:rsidR="00ED5F19" w:rsidRDefault="00ED5F19" w:rsidP="00E0742E">
      <w:pPr>
        <w:pStyle w:val="Liste"/>
        <w:rPr>
          <w:lang w:eastAsia="fr-CA"/>
        </w:rPr>
      </w:pPr>
      <w:r>
        <w:rPr>
          <w:lang w:eastAsia="fr-CA"/>
        </w:rPr>
        <w:t>Morcelez l</w:t>
      </w:r>
      <w:r w:rsidR="008D0344">
        <w:rPr>
          <w:lang w:eastAsia="fr-CA"/>
        </w:rPr>
        <w:t>'</w:t>
      </w:r>
      <w:r>
        <w:rPr>
          <w:lang w:eastAsia="fr-CA"/>
        </w:rPr>
        <w:t>information à donner si nécessaire. Il n</w:t>
      </w:r>
      <w:r w:rsidR="008D0344">
        <w:rPr>
          <w:lang w:eastAsia="fr-CA"/>
        </w:rPr>
        <w:t>'</w:t>
      </w:r>
      <w:r>
        <w:rPr>
          <w:lang w:eastAsia="fr-CA"/>
        </w:rPr>
        <w:t>est pas toujours nécessaire de tout communiquer en une rencontre.</w:t>
      </w:r>
    </w:p>
    <w:p w14:paraId="466D7863" w14:textId="366F5B60" w:rsidR="00ED5F19" w:rsidRDefault="00ED5F19" w:rsidP="00E0742E">
      <w:pPr>
        <w:pStyle w:val="Liste"/>
        <w:rPr>
          <w:lang w:eastAsia="fr-CA"/>
        </w:rPr>
      </w:pPr>
      <w:r>
        <w:rPr>
          <w:lang w:eastAsia="fr-CA"/>
        </w:rPr>
        <w:lastRenderedPageBreak/>
        <w:t>Revérifiez la compréhension des parents à l</w:t>
      </w:r>
      <w:r w:rsidR="008D0344">
        <w:rPr>
          <w:lang w:eastAsia="fr-CA"/>
        </w:rPr>
        <w:t>'</w:t>
      </w:r>
      <w:r>
        <w:rPr>
          <w:lang w:eastAsia="fr-CA"/>
        </w:rPr>
        <w:t>égard du diagnostic</w:t>
      </w:r>
      <w:r w:rsidR="008D0344">
        <w:rPr>
          <w:lang w:eastAsia="fr-CA"/>
        </w:rPr>
        <w:t>:</w:t>
      </w:r>
      <w:r>
        <w:rPr>
          <w:lang w:eastAsia="fr-CA"/>
        </w:rPr>
        <w:t xml:space="preserve"> faites-les répéter dans leurs mots.</w:t>
      </w:r>
    </w:p>
    <w:p w14:paraId="70B03D9C" w14:textId="558D146E" w:rsidR="00ED5F19" w:rsidRDefault="00ED5F19" w:rsidP="00E0742E">
      <w:pPr>
        <w:pStyle w:val="Liste"/>
        <w:rPr>
          <w:lang w:eastAsia="fr-CA"/>
        </w:rPr>
      </w:pPr>
      <w:r>
        <w:rPr>
          <w:lang w:eastAsia="fr-CA"/>
        </w:rPr>
        <w:t>Répondez aux réactions/questions des parents au fur et à mesure qu</w:t>
      </w:r>
      <w:r w:rsidR="008D0344">
        <w:rPr>
          <w:lang w:eastAsia="fr-CA"/>
        </w:rPr>
        <w:t>'</w:t>
      </w:r>
      <w:r>
        <w:rPr>
          <w:lang w:eastAsia="fr-CA"/>
        </w:rPr>
        <w:t>elles surviennent.</w:t>
      </w:r>
    </w:p>
    <w:p w14:paraId="2E3B2C81" w14:textId="10D749AE" w:rsidR="00ED5F19" w:rsidRDefault="00ED5F19" w:rsidP="00E0742E">
      <w:pPr>
        <w:pStyle w:val="Liste"/>
        <w:rPr>
          <w:lang w:eastAsia="fr-CA"/>
        </w:rPr>
      </w:pPr>
      <w:r>
        <w:rPr>
          <w:lang w:eastAsia="fr-CA"/>
        </w:rPr>
        <w:t>Communiquez des faits précis et concrets (ex.</w:t>
      </w:r>
      <w:r w:rsidR="008D0344">
        <w:rPr>
          <w:lang w:eastAsia="fr-CA"/>
        </w:rPr>
        <w:t>:</w:t>
      </w:r>
      <w:r>
        <w:rPr>
          <w:lang w:eastAsia="fr-CA"/>
        </w:rPr>
        <w:t xml:space="preserve"> aides techniques, simulateurs</w:t>
      </w:r>
      <w:r w:rsidR="001C7698">
        <w:rPr>
          <w:lang w:eastAsia="fr-CA"/>
        </w:rPr>
        <w:t>...</w:t>
      </w:r>
      <w:r>
        <w:rPr>
          <w:lang w:eastAsia="fr-CA"/>
        </w:rPr>
        <w:t>) et les services. Fournissez des détails précis à propos du quotidien d</w:t>
      </w:r>
      <w:r w:rsidR="008D0344">
        <w:rPr>
          <w:lang w:eastAsia="fr-CA"/>
        </w:rPr>
        <w:t>'</w:t>
      </w:r>
      <w:r>
        <w:rPr>
          <w:lang w:eastAsia="fr-CA"/>
        </w:rPr>
        <w:t>un enfant avec ce diagnostic.</w:t>
      </w:r>
    </w:p>
    <w:p w14:paraId="57FCB6CA" w14:textId="4D75C7D0" w:rsidR="00ED5F19" w:rsidRDefault="00ED5F19" w:rsidP="00D9134C">
      <w:pPr>
        <w:pStyle w:val="Titre4"/>
        <w:rPr>
          <w:lang w:eastAsia="fr-CA"/>
        </w:rPr>
      </w:pPr>
      <w:bookmarkStart w:id="39" w:name="_Toc230677092"/>
      <w:r>
        <w:rPr>
          <w:lang w:eastAsia="fr-CA"/>
        </w:rPr>
        <w:t>E</w:t>
      </w:r>
      <w:r w:rsidR="00B40313">
        <w:rPr>
          <w:lang w:eastAsia="fr-CA"/>
        </w:rPr>
        <w:t xml:space="preserve"> – </w:t>
      </w:r>
      <w:r>
        <w:rPr>
          <w:lang w:eastAsia="fr-CA"/>
        </w:rPr>
        <w:t>Explorer les émotions avec compassion.</w:t>
      </w:r>
      <w:bookmarkEnd w:id="39"/>
    </w:p>
    <w:p w14:paraId="14FD39A1" w14:textId="5B746643" w:rsidR="00ED5F19" w:rsidRDefault="00ED5F19" w:rsidP="00E0742E">
      <w:pPr>
        <w:pStyle w:val="Liste"/>
        <w:rPr>
          <w:lang w:eastAsia="fr-CA"/>
        </w:rPr>
      </w:pPr>
      <w:r>
        <w:rPr>
          <w:lang w:eastAsia="fr-CA"/>
        </w:rPr>
        <w:t>Faites preuve de compassion et d</w:t>
      </w:r>
      <w:r w:rsidR="008D0344">
        <w:rPr>
          <w:lang w:eastAsia="fr-CA"/>
        </w:rPr>
        <w:t>'</w:t>
      </w:r>
      <w:r>
        <w:rPr>
          <w:lang w:eastAsia="fr-CA"/>
        </w:rPr>
        <w:t>empathie. Soyez soucieux de ce que le diagnostic fait vivre aux parents.</w:t>
      </w:r>
    </w:p>
    <w:p w14:paraId="51988B96" w14:textId="551AE02B" w:rsidR="00ED5F19" w:rsidRDefault="00ED5F19" w:rsidP="00E0742E">
      <w:pPr>
        <w:pStyle w:val="Liste"/>
        <w:rPr>
          <w:lang w:eastAsia="fr-CA"/>
        </w:rPr>
      </w:pPr>
      <w:r>
        <w:rPr>
          <w:lang w:eastAsia="fr-CA"/>
        </w:rPr>
        <w:t>Soyez attentif aux émotions exprimées par les parents (tristesse, silence, choc, etc.) et à leurs sources (émotions sous-jacentes).</w:t>
      </w:r>
    </w:p>
    <w:p w14:paraId="642FD8E0" w14:textId="32334643" w:rsidR="00ED5F19" w:rsidRDefault="00ED5F19" w:rsidP="00E0742E">
      <w:pPr>
        <w:pStyle w:val="Liste"/>
        <w:rPr>
          <w:lang w:eastAsia="fr-CA"/>
        </w:rPr>
      </w:pPr>
      <w:r>
        <w:rPr>
          <w:lang w:eastAsia="fr-CA"/>
        </w:rPr>
        <w:t>Accordez du temps aux parents pour s</w:t>
      </w:r>
      <w:r w:rsidR="008D0344">
        <w:rPr>
          <w:lang w:eastAsia="fr-CA"/>
        </w:rPr>
        <w:t>'</w:t>
      </w:r>
      <w:r>
        <w:rPr>
          <w:lang w:eastAsia="fr-CA"/>
        </w:rPr>
        <w:t>exprimer et communiquer leurs sentiments. Explorez le ressenti des parents.</w:t>
      </w:r>
    </w:p>
    <w:p w14:paraId="1A9FEBFC" w14:textId="0976500E" w:rsidR="00ED5F19" w:rsidRDefault="00ED5F19" w:rsidP="00E0742E">
      <w:pPr>
        <w:pStyle w:val="Liste"/>
        <w:rPr>
          <w:lang w:eastAsia="fr-CA"/>
        </w:rPr>
      </w:pPr>
      <w:r>
        <w:rPr>
          <w:lang w:eastAsia="fr-CA"/>
        </w:rPr>
        <w:t>Normalisez leur vécu et faire des liens avec le processus d</w:t>
      </w:r>
      <w:r w:rsidR="008D0344">
        <w:rPr>
          <w:lang w:eastAsia="fr-CA"/>
        </w:rPr>
        <w:t>'</w:t>
      </w:r>
      <w:r>
        <w:rPr>
          <w:lang w:eastAsia="fr-CA"/>
        </w:rPr>
        <w:t>adaptation psychosociale (voir l</w:t>
      </w:r>
      <w:r w:rsidR="008D0344">
        <w:rPr>
          <w:lang w:eastAsia="fr-CA"/>
        </w:rPr>
        <w:t>'</w:t>
      </w:r>
      <w:r>
        <w:rPr>
          <w:lang w:eastAsia="fr-CA"/>
        </w:rPr>
        <w:t>outil à l</w:t>
      </w:r>
      <w:r w:rsidR="008D0344">
        <w:rPr>
          <w:lang w:eastAsia="fr-CA"/>
        </w:rPr>
        <w:t>'</w:t>
      </w:r>
      <w:r>
        <w:rPr>
          <w:lang w:eastAsia="fr-CA"/>
        </w:rPr>
        <w:t>annexe 4).</w:t>
      </w:r>
    </w:p>
    <w:p w14:paraId="0D086848" w14:textId="1A0CC2FC" w:rsidR="00ED5F19" w:rsidRDefault="00ED5F19" w:rsidP="00E0742E">
      <w:pPr>
        <w:pStyle w:val="Liste"/>
        <w:rPr>
          <w:lang w:eastAsia="fr-CA"/>
        </w:rPr>
      </w:pPr>
      <w:r>
        <w:rPr>
          <w:lang w:eastAsia="fr-CA"/>
        </w:rPr>
        <w:t>Exprimez-vous de sorte que les parents ressentent qu</w:t>
      </w:r>
      <w:r w:rsidR="008D0344">
        <w:rPr>
          <w:lang w:eastAsia="fr-CA"/>
        </w:rPr>
        <w:t>'</w:t>
      </w:r>
      <w:r>
        <w:rPr>
          <w:lang w:eastAsia="fr-CA"/>
        </w:rPr>
        <w:t>ils sont compris et que vous êtes en lien avec eux.</w:t>
      </w:r>
    </w:p>
    <w:p w14:paraId="21054B66" w14:textId="447DEB96" w:rsidR="00ED5F19" w:rsidRDefault="00ED5F19" w:rsidP="00D9134C">
      <w:pPr>
        <w:pStyle w:val="Titre4"/>
        <w:rPr>
          <w:lang w:eastAsia="fr-CA"/>
        </w:rPr>
      </w:pPr>
      <w:bookmarkStart w:id="40" w:name="_Toc230677093"/>
      <w:r>
        <w:rPr>
          <w:lang w:eastAsia="fr-CA"/>
        </w:rPr>
        <w:t>S</w:t>
      </w:r>
      <w:r w:rsidR="00B40313">
        <w:rPr>
          <w:lang w:eastAsia="fr-CA"/>
        </w:rPr>
        <w:t xml:space="preserve"> – </w:t>
      </w:r>
      <w:r>
        <w:rPr>
          <w:lang w:eastAsia="fr-CA"/>
        </w:rPr>
        <w:t>Synthèse et stratégies</w:t>
      </w:r>
      <w:bookmarkEnd w:id="40"/>
    </w:p>
    <w:p w14:paraId="632A5DC5" w14:textId="39AB8655" w:rsidR="00ED5F19" w:rsidRDefault="00ED5F19" w:rsidP="00E0742E">
      <w:pPr>
        <w:pStyle w:val="Liste"/>
        <w:rPr>
          <w:lang w:eastAsia="fr-CA"/>
        </w:rPr>
      </w:pPr>
      <w:r>
        <w:rPr>
          <w:lang w:eastAsia="fr-CA"/>
        </w:rPr>
        <w:t>Demandez à la personne si elle a besoin que vous clarifiiez autre chose.</w:t>
      </w:r>
    </w:p>
    <w:p w14:paraId="6B5C46F9" w14:textId="2340D94B" w:rsidR="00ED5F19" w:rsidRDefault="00ED5F19" w:rsidP="00E0742E">
      <w:pPr>
        <w:pStyle w:val="Liste"/>
        <w:rPr>
          <w:lang w:eastAsia="fr-CA"/>
        </w:rPr>
      </w:pPr>
      <w:r>
        <w:rPr>
          <w:lang w:eastAsia="fr-CA"/>
        </w:rPr>
        <w:t>Guidez les parents vers des actions concrètes à réaliser, et mobilisez leurs forces pour favoriser une santé mentale optimale.</w:t>
      </w:r>
    </w:p>
    <w:p w14:paraId="4E1BBAB0" w14:textId="1A5361F0" w:rsidR="00ED5F19" w:rsidRDefault="00ED5F19" w:rsidP="00E0742E">
      <w:pPr>
        <w:pStyle w:val="Liste"/>
        <w:rPr>
          <w:lang w:eastAsia="fr-CA"/>
        </w:rPr>
      </w:pPr>
      <w:r>
        <w:rPr>
          <w:lang w:eastAsia="fr-CA"/>
        </w:rPr>
        <w:t>Proposez d</w:t>
      </w:r>
      <w:r w:rsidR="008D0344">
        <w:rPr>
          <w:lang w:eastAsia="fr-CA"/>
        </w:rPr>
        <w:t>'</w:t>
      </w:r>
      <w:r>
        <w:rPr>
          <w:lang w:eastAsia="fr-CA"/>
        </w:rPr>
        <w:t>intégrer un groupe de soutien, si les parents sont rendus à cette étape.</w:t>
      </w:r>
    </w:p>
    <w:p w14:paraId="18D5D213" w14:textId="520621FC" w:rsidR="00ED5F19" w:rsidRDefault="00ED5F19" w:rsidP="00E0742E">
      <w:pPr>
        <w:pStyle w:val="Liste"/>
        <w:rPr>
          <w:lang w:eastAsia="fr-CA"/>
        </w:rPr>
      </w:pPr>
      <w:r>
        <w:rPr>
          <w:lang w:eastAsia="fr-CA"/>
        </w:rPr>
        <w:t>Proposez un soutien psychosocial aux parents, lorsque pertinent.</w:t>
      </w:r>
    </w:p>
    <w:p w14:paraId="5DE8D81A" w14:textId="4E0D3777" w:rsidR="00ED5F19" w:rsidRDefault="00ED5F19" w:rsidP="00E0742E">
      <w:pPr>
        <w:pStyle w:val="Liste"/>
        <w:rPr>
          <w:lang w:eastAsia="fr-CA"/>
        </w:rPr>
      </w:pPr>
      <w:r>
        <w:rPr>
          <w:lang w:eastAsia="fr-CA"/>
        </w:rPr>
        <w:t>Fournissez aux parents des sources d</w:t>
      </w:r>
      <w:r w:rsidR="008D0344">
        <w:rPr>
          <w:lang w:eastAsia="fr-CA"/>
        </w:rPr>
        <w:t>'</w:t>
      </w:r>
      <w:r>
        <w:rPr>
          <w:lang w:eastAsia="fr-CA"/>
        </w:rPr>
        <w:t>informations fiables</w:t>
      </w:r>
      <w:r w:rsidR="008D0344">
        <w:rPr>
          <w:lang w:eastAsia="fr-CA"/>
        </w:rPr>
        <w:t>:</w:t>
      </w:r>
      <w:r>
        <w:rPr>
          <w:lang w:eastAsia="fr-CA"/>
        </w:rPr>
        <w:t xml:space="preserve"> sites, documents (voir section 4.3).</w:t>
      </w:r>
    </w:p>
    <w:p w14:paraId="0A4EFEA5" w14:textId="736BFEF4" w:rsidR="00ED5F19" w:rsidRDefault="00ED5F19" w:rsidP="00E0742E">
      <w:pPr>
        <w:pStyle w:val="Liste"/>
        <w:rPr>
          <w:lang w:eastAsia="fr-CA"/>
        </w:rPr>
      </w:pPr>
      <w:r>
        <w:rPr>
          <w:lang w:eastAsia="fr-CA"/>
        </w:rPr>
        <w:lastRenderedPageBreak/>
        <w:t>Proposez systématiquement un appel ou une rencontre de suivi afin de permettre aux parents de vous poser d</w:t>
      </w:r>
      <w:r w:rsidR="008D0344">
        <w:rPr>
          <w:lang w:eastAsia="fr-CA"/>
        </w:rPr>
        <w:t>'</w:t>
      </w:r>
      <w:r>
        <w:rPr>
          <w:lang w:eastAsia="fr-CA"/>
        </w:rPr>
        <w:t>autres questions et de sentir qu</w:t>
      </w:r>
      <w:r w:rsidR="008D0344">
        <w:rPr>
          <w:lang w:eastAsia="fr-CA"/>
        </w:rPr>
        <w:t>'</w:t>
      </w:r>
      <w:r>
        <w:rPr>
          <w:lang w:eastAsia="fr-CA"/>
        </w:rPr>
        <w:t>ils peuvent compter sur quelqu</w:t>
      </w:r>
      <w:r w:rsidR="008D0344">
        <w:rPr>
          <w:lang w:eastAsia="fr-CA"/>
        </w:rPr>
        <w:t>'</w:t>
      </w:r>
      <w:r>
        <w:rPr>
          <w:lang w:eastAsia="fr-CA"/>
        </w:rPr>
        <w:t>un. Ce suivi permet également à l</w:t>
      </w:r>
      <w:r w:rsidR="008D0344">
        <w:rPr>
          <w:lang w:eastAsia="fr-CA"/>
        </w:rPr>
        <w:t>'</w:t>
      </w:r>
      <w:r>
        <w:rPr>
          <w:lang w:eastAsia="fr-CA"/>
        </w:rPr>
        <w:t>intervenant de connaître les effets de la rencontre.</w:t>
      </w:r>
    </w:p>
    <w:p w14:paraId="791A592E" w14:textId="5D884482" w:rsidR="00ED5F19" w:rsidRDefault="00ED5F19" w:rsidP="00ED5F19">
      <w:pPr>
        <w:rPr>
          <w:lang w:eastAsia="fr-CA"/>
        </w:rPr>
      </w:pPr>
      <w:r>
        <w:rPr>
          <w:lang w:eastAsia="fr-CA"/>
        </w:rPr>
        <w:t xml:space="preserve">Le modèle utilisé dans le présent guide est </w:t>
      </w:r>
      <w:r w:rsidRPr="00E0742E">
        <w:rPr>
          <w:b/>
          <w:bCs/>
          <w:lang w:eastAsia="fr-CA"/>
        </w:rPr>
        <w:t>une adaptation du Protocole SPIKES développé par Buckman.</w:t>
      </w:r>
      <w:r>
        <w:rPr>
          <w:lang w:eastAsia="fr-CA"/>
        </w:rPr>
        <w:t xml:space="preserve"> Le contenu a été bonifié à l</w:t>
      </w:r>
      <w:r w:rsidR="008D0344">
        <w:rPr>
          <w:lang w:eastAsia="fr-CA"/>
        </w:rPr>
        <w:t>'</w:t>
      </w:r>
      <w:r>
        <w:rPr>
          <w:lang w:eastAsia="fr-CA"/>
        </w:rPr>
        <w:t>aide de la recension des écrits (Almog et al., 2025; Association pour l</w:t>
      </w:r>
      <w:r w:rsidR="008D0344">
        <w:rPr>
          <w:lang w:eastAsia="fr-CA"/>
        </w:rPr>
        <w:t>'</w:t>
      </w:r>
      <w:r>
        <w:rPr>
          <w:lang w:eastAsia="fr-CA"/>
        </w:rPr>
        <w:t>intégration sociale de la région de Québec, 2021; Baile et al., 2000; Boland, 2023; Buckman, 2005; D</w:t>
      </w:r>
      <w:r w:rsidR="008D0344">
        <w:rPr>
          <w:lang w:eastAsia="fr-CA"/>
        </w:rPr>
        <w:t>'</w:t>
      </w:r>
      <w:r>
        <w:rPr>
          <w:lang w:eastAsia="fr-CA"/>
        </w:rPr>
        <w:t>Acunto et Raymond, 2024; Damen et Heppe, 2025; Foucher, 2024; Mateo-Arriero, Perry, Gilbey, et al., 2025; Novak-Pavlic et al., 2022; Novak et al., 2019; Poirier, 2008; Poulin et Association du Québec pour enfants avec problèmes auditifs, 2025; Valderrama et al., 2020).</w:t>
      </w:r>
    </w:p>
    <w:p w14:paraId="642DCEC8" w14:textId="41848BF9" w:rsidR="00D9134C" w:rsidRDefault="00D9134C" w:rsidP="00ED5F19">
      <w:pPr>
        <w:rPr>
          <w:lang w:eastAsia="fr-CA"/>
        </w:rPr>
      </w:pPr>
      <w:r>
        <w:rPr>
          <w:lang w:eastAsia="fr-CA"/>
        </w:rPr>
        <w:t>{Page 2</w:t>
      </w:r>
      <w:r w:rsidR="00E0742E">
        <w:rPr>
          <w:lang w:eastAsia="fr-CA"/>
        </w:rPr>
        <w:t>4</w:t>
      </w:r>
      <w:r>
        <w:rPr>
          <w:lang w:eastAsia="fr-CA"/>
        </w:rPr>
        <w:t>}</w:t>
      </w:r>
    </w:p>
    <w:p w14:paraId="5598387A" w14:textId="0CD3925B" w:rsidR="00ED5F19" w:rsidRDefault="00ED5F19" w:rsidP="00D9134C">
      <w:pPr>
        <w:pStyle w:val="Titre3"/>
        <w:rPr>
          <w:lang w:eastAsia="fr-CA"/>
        </w:rPr>
      </w:pPr>
      <w:bookmarkStart w:id="41" w:name="_Toc230677094"/>
      <w:r>
        <w:rPr>
          <w:lang w:eastAsia="fr-CA"/>
        </w:rPr>
        <w:t>L</w:t>
      </w:r>
      <w:r w:rsidR="008D0344">
        <w:rPr>
          <w:lang w:eastAsia="fr-CA"/>
        </w:rPr>
        <w:t>'</w:t>
      </w:r>
      <w:r w:rsidR="00D9134C">
        <w:rPr>
          <w:lang w:eastAsia="fr-CA"/>
        </w:rPr>
        <w:t>appel ou la rencontre de suivi</w:t>
      </w:r>
      <w:bookmarkEnd w:id="41"/>
    </w:p>
    <w:p w14:paraId="71A686F0" w14:textId="13FCF2DA" w:rsidR="00ED5F19" w:rsidRDefault="00ED5F19" w:rsidP="00ED5F19">
      <w:pPr>
        <w:rPr>
          <w:lang w:eastAsia="fr-CA"/>
        </w:rPr>
      </w:pPr>
      <w:r>
        <w:rPr>
          <w:lang w:eastAsia="fr-CA"/>
        </w:rPr>
        <w:t>Un appel ou une rencontre de suivi auprès des parents est fortement recommandé à la suite de l</w:t>
      </w:r>
      <w:r w:rsidR="008D0344">
        <w:rPr>
          <w:lang w:eastAsia="fr-CA"/>
        </w:rPr>
        <w:t>'</w:t>
      </w:r>
      <w:r>
        <w:rPr>
          <w:lang w:eastAsia="fr-CA"/>
        </w:rPr>
        <w:t>utilisation du Protocole EPICES (Foucher, 2024; Mateo-Arriero, Perry, Gilbey, et al., 2025; Poirier, 2008). Ce suivi permet à l</w:t>
      </w:r>
      <w:r w:rsidR="008D0344">
        <w:rPr>
          <w:lang w:eastAsia="fr-CA"/>
        </w:rPr>
        <w:t>'</w:t>
      </w:r>
      <w:r>
        <w:rPr>
          <w:lang w:eastAsia="fr-CA"/>
        </w:rPr>
        <w:t>intervenant de connaître les effets de la rencontre, d</w:t>
      </w:r>
      <w:r w:rsidR="008D0344">
        <w:rPr>
          <w:lang w:eastAsia="fr-CA"/>
        </w:rPr>
        <w:t>'</w:t>
      </w:r>
      <w:r>
        <w:rPr>
          <w:lang w:eastAsia="fr-CA"/>
        </w:rPr>
        <w:t>accueillir les émotions et les nouvelles questions des parents. Il s</w:t>
      </w:r>
      <w:r w:rsidR="008D0344">
        <w:rPr>
          <w:lang w:eastAsia="fr-CA"/>
        </w:rPr>
        <w:t>'</w:t>
      </w:r>
      <w:r>
        <w:rPr>
          <w:lang w:eastAsia="fr-CA"/>
        </w:rPr>
        <w:t>agit également d</w:t>
      </w:r>
      <w:r w:rsidR="008D0344">
        <w:rPr>
          <w:lang w:eastAsia="fr-CA"/>
        </w:rPr>
        <w:t>'</w:t>
      </w:r>
      <w:r>
        <w:rPr>
          <w:lang w:eastAsia="fr-CA"/>
        </w:rPr>
        <w:t>une opportunité pour sonder les besoins des parents, par conséquent, de prendre action pour y répondre.</w:t>
      </w:r>
    </w:p>
    <w:p w14:paraId="3E16071C" w14:textId="142939D4" w:rsidR="00ED5F19" w:rsidRDefault="00ED5F19" w:rsidP="00ED5F19">
      <w:pPr>
        <w:rPr>
          <w:lang w:eastAsia="fr-CA"/>
        </w:rPr>
      </w:pPr>
      <w:r>
        <w:rPr>
          <w:lang w:eastAsia="fr-CA"/>
        </w:rPr>
        <w:t>Dans ce contexte, l</w:t>
      </w:r>
      <w:r w:rsidR="008D0344">
        <w:rPr>
          <w:lang w:eastAsia="fr-CA"/>
        </w:rPr>
        <w:t>'</w:t>
      </w:r>
      <w:r>
        <w:rPr>
          <w:lang w:eastAsia="fr-CA"/>
        </w:rPr>
        <w:t>outil offert à l</w:t>
      </w:r>
      <w:r w:rsidR="008D0344">
        <w:rPr>
          <w:lang w:eastAsia="fr-CA"/>
        </w:rPr>
        <w:t>'</w:t>
      </w:r>
      <w:r w:rsidRPr="00E0742E">
        <w:rPr>
          <w:b/>
          <w:bCs/>
          <w:lang w:eastAsia="fr-CA"/>
        </w:rPr>
        <w:t>annexe 1</w:t>
      </w:r>
      <w:r w:rsidR="008D0344">
        <w:rPr>
          <w:lang w:eastAsia="fr-CA"/>
        </w:rPr>
        <w:t>:</w:t>
      </w:r>
      <w:r>
        <w:rPr>
          <w:lang w:eastAsia="fr-CA"/>
        </w:rPr>
        <w:t xml:space="preserve"> </w:t>
      </w:r>
      <w:r w:rsidRPr="00E0742E">
        <w:rPr>
          <w:i/>
          <w:iCs/>
          <w:lang w:eastAsia="fr-CA"/>
        </w:rPr>
        <w:t>Baromètre de santé psychologique</w:t>
      </w:r>
      <w:r>
        <w:rPr>
          <w:lang w:eastAsia="fr-CA"/>
        </w:rPr>
        <w:t xml:space="preserve"> s</w:t>
      </w:r>
      <w:r w:rsidR="008D0344">
        <w:rPr>
          <w:lang w:eastAsia="fr-CA"/>
        </w:rPr>
        <w:t>'</w:t>
      </w:r>
      <w:r>
        <w:rPr>
          <w:lang w:eastAsia="fr-CA"/>
        </w:rPr>
        <w:t>applique également, lorsque requis.</w:t>
      </w:r>
    </w:p>
    <w:p w14:paraId="0F1E221B" w14:textId="753EFC7F" w:rsidR="00E0742E" w:rsidRDefault="00E0742E" w:rsidP="00ED5F19">
      <w:pPr>
        <w:rPr>
          <w:lang w:eastAsia="fr-CA"/>
        </w:rPr>
      </w:pPr>
      <w:r>
        <w:rPr>
          <w:lang w:eastAsia="fr-CA"/>
        </w:rPr>
        <w:t>{* * *}</w:t>
      </w:r>
    </w:p>
    <w:p w14:paraId="51333B9B" w14:textId="0110A01A" w:rsidR="00ED5F19" w:rsidRDefault="00ED5F19" w:rsidP="00ED5F19">
      <w:pPr>
        <w:rPr>
          <w:lang w:eastAsia="fr-CA"/>
        </w:rPr>
      </w:pPr>
      <w:r>
        <w:rPr>
          <w:lang w:eastAsia="fr-CA"/>
        </w:rPr>
        <w:t>Annexe 2, Protocole EPICES. Faisant partie de</w:t>
      </w:r>
      <w:r w:rsidR="008D0344">
        <w:rPr>
          <w:lang w:eastAsia="fr-CA"/>
        </w:rPr>
        <w:t>:</w:t>
      </w:r>
      <w:r>
        <w:rPr>
          <w:lang w:eastAsia="fr-CA"/>
        </w:rPr>
        <w:t xml:space="preserve"> Le Brasseur, I. (2026, avril). Processus d</w:t>
      </w:r>
      <w:r w:rsidR="008D0344">
        <w:rPr>
          <w:lang w:eastAsia="fr-CA"/>
        </w:rPr>
        <w:t>'</w:t>
      </w:r>
      <w:r>
        <w:rPr>
          <w:lang w:eastAsia="fr-CA"/>
        </w:rPr>
        <w:t>accompagnement diagnosti</w:t>
      </w:r>
      <w:r w:rsidR="0082191C">
        <w:rPr>
          <w:lang w:eastAsia="fr-CA"/>
        </w:rPr>
        <w:t>que</w:t>
      </w:r>
      <w:r>
        <w:rPr>
          <w:lang w:eastAsia="fr-CA"/>
        </w:rPr>
        <w:t xml:space="preserve"> auprès des parents d</w:t>
      </w:r>
      <w:r w:rsidR="008D0344">
        <w:rPr>
          <w:lang w:eastAsia="fr-CA"/>
        </w:rPr>
        <w:t>'</w:t>
      </w:r>
      <w:r>
        <w:rPr>
          <w:lang w:eastAsia="fr-CA"/>
        </w:rPr>
        <w:t>enfants vivant avec une déficience</w:t>
      </w:r>
      <w:r w:rsidR="008D0344">
        <w:rPr>
          <w:lang w:eastAsia="fr-CA"/>
        </w:rPr>
        <w:t>:</w:t>
      </w:r>
      <w:r>
        <w:rPr>
          <w:lang w:eastAsia="fr-CA"/>
        </w:rPr>
        <w:t xml:space="preserve"> guide clinique en réadaptation. Longueuil</w:t>
      </w:r>
      <w:r w:rsidR="008D0344">
        <w:rPr>
          <w:lang w:eastAsia="fr-CA"/>
        </w:rPr>
        <w:t>:</w:t>
      </w:r>
      <w:r>
        <w:rPr>
          <w:lang w:eastAsia="fr-CA"/>
        </w:rPr>
        <w:t xml:space="preserve"> Centre intégré de santé et de services sociaux de la Montérégie-Centre.</w:t>
      </w:r>
    </w:p>
    <w:p w14:paraId="379C40F6" w14:textId="6CB117A3" w:rsidR="00B323A8" w:rsidRDefault="00B323A8" w:rsidP="00ED5F19">
      <w:pPr>
        <w:rPr>
          <w:lang w:eastAsia="fr-CA"/>
        </w:rPr>
      </w:pPr>
      <w:r>
        <w:rPr>
          <w:lang w:eastAsia="fr-CA"/>
        </w:rPr>
        <w:t xml:space="preserve">{Page </w:t>
      </w:r>
      <w:r w:rsidR="00E0742E">
        <w:rPr>
          <w:lang w:eastAsia="fr-CA"/>
        </w:rPr>
        <w:t>25</w:t>
      </w:r>
      <w:r>
        <w:rPr>
          <w:lang w:eastAsia="fr-CA"/>
        </w:rPr>
        <w:t>}</w:t>
      </w:r>
    </w:p>
    <w:p w14:paraId="0C31413D" w14:textId="266160A5" w:rsidR="00ED5F19" w:rsidRDefault="00ED5F19" w:rsidP="00B323A8">
      <w:pPr>
        <w:pStyle w:val="Titre2"/>
        <w:rPr>
          <w:lang w:eastAsia="fr-CA"/>
        </w:rPr>
      </w:pPr>
      <w:bookmarkStart w:id="42" w:name="_Toc230677095"/>
      <w:r>
        <w:rPr>
          <w:lang w:eastAsia="fr-CA"/>
        </w:rPr>
        <w:t>Annexe 3</w:t>
      </w:r>
      <w:r w:rsidR="008D0344">
        <w:rPr>
          <w:lang w:eastAsia="fr-CA"/>
        </w:rPr>
        <w:t>:</w:t>
      </w:r>
      <w:r>
        <w:rPr>
          <w:lang w:eastAsia="fr-CA"/>
        </w:rPr>
        <w:t xml:space="preserve"> Allégorie Bienvenue en Hollande</w:t>
      </w:r>
      <w:bookmarkEnd w:id="42"/>
    </w:p>
    <w:p w14:paraId="1EE0E04D" w14:textId="750E1497" w:rsidR="00ED5F19" w:rsidRDefault="00ED5F19" w:rsidP="00ED5F19">
      <w:pPr>
        <w:rPr>
          <w:lang w:eastAsia="fr-CA"/>
        </w:rPr>
      </w:pPr>
      <w:r>
        <w:rPr>
          <w:lang w:eastAsia="fr-CA"/>
        </w:rPr>
        <w:t>L</w:t>
      </w:r>
      <w:r w:rsidR="008D0344">
        <w:rPr>
          <w:lang w:eastAsia="fr-CA"/>
        </w:rPr>
        <w:t>'</w:t>
      </w:r>
      <w:r>
        <w:rPr>
          <w:lang w:eastAsia="fr-CA"/>
        </w:rPr>
        <w:t xml:space="preserve">allégorie </w:t>
      </w:r>
      <w:r w:rsidRPr="00E0742E">
        <w:rPr>
          <w:i/>
          <w:iCs/>
          <w:lang w:eastAsia="fr-CA"/>
        </w:rPr>
        <w:t>Bienvenue en Hollande</w:t>
      </w:r>
      <w:r>
        <w:rPr>
          <w:lang w:eastAsia="fr-CA"/>
        </w:rPr>
        <w:t xml:space="preserve"> est un outil pouvant être partagé aux parents et à leur entourage. Il vise à fournir une autre perspective à l</w:t>
      </w:r>
      <w:r w:rsidR="008D0344">
        <w:rPr>
          <w:lang w:eastAsia="fr-CA"/>
        </w:rPr>
        <w:t>'</w:t>
      </w:r>
      <w:r>
        <w:rPr>
          <w:lang w:eastAsia="fr-CA"/>
        </w:rPr>
        <w:t>égard de la déficience.</w:t>
      </w:r>
    </w:p>
    <w:p w14:paraId="74BE1ED6" w14:textId="4A03FC79" w:rsidR="00ED5F19" w:rsidRDefault="00ED5F19" w:rsidP="00E0742E">
      <w:pPr>
        <w:pStyle w:val="Titre3"/>
        <w:rPr>
          <w:lang w:eastAsia="fr-CA"/>
        </w:rPr>
      </w:pPr>
      <w:bookmarkStart w:id="43" w:name="_Toc230677096"/>
      <w:r>
        <w:rPr>
          <w:lang w:eastAsia="fr-CA"/>
        </w:rPr>
        <w:lastRenderedPageBreak/>
        <w:t>B</w:t>
      </w:r>
      <w:r w:rsidR="00E0742E">
        <w:rPr>
          <w:lang w:eastAsia="fr-CA"/>
        </w:rPr>
        <w:t>ienvenue en Hollande</w:t>
      </w:r>
      <w:bookmarkEnd w:id="43"/>
    </w:p>
    <w:p w14:paraId="1156DE1D" w14:textId="727DE03F" w:rsidR="00ED5F19" w:rsidRDefault="008D0344" w:rsidP="00ED5F19">
      <w:pPr>
        <w:rPr>
          <w:lang w:eastAsia="fr-CA"/>
        </w:rPr>
      </w:pPr>
      <w:r>
        <w:rPr>
          <w:lang w:eastAsia="fr-CA"/>
        </w:rPr>
        <w:t>«</w:t>
      </w:r>
      <w:r w:rsidR="00ED5F19">
        <w:rPr>
          <w:lang w:eastAsia="fr-CA"/>
        </w:rPr>
        <w:t>On me demande souvent de décrire mon expérience d</w:t>
      </w:r>
      <w:r>
        <w:rPr>
          <w:lang w:eastAsia="fr-CA"/>
        </w:rPr>
        <w:t>'</w:t>
      </w:r>
      <w:r w:rsidR="00ED5F19">
        <w:rPr>
          <w:lang w:eastAsia="fr-CA"/>
        </w:rPr>
        <w:t>avoir élevé un enfant avec des besoins particuliers, afin d</w:t>
      </w:r>
      <w:r>
        <w:rPr>
          <w:lang w:eastAsia="fr-CA"/>
        </w:rPr>
        <w:t>'</w:t>
      </w:r>
      <w:r w:rsidR="00ED5F19">
        <w:rPr>
          <w:lang w:eastAsia="fr-CA"/>
        </w:rPr>
        <w:t>aider ceux qui n</w:t>
      </w:r>
      <w:r>
        <w:rPr>
          <w:lang w:eastAsia="fr-CA"/>
        </w:rPr>
        <w:t>'</w:t>
      </w:r>
      <w:r w:rsidR="00ED5F19">
        <w:rPr>
          <w:lang w:eastAsia="fr-CA"/>
        </w:rPr>
        <w:t>ont pas vécu cette expérience unique à comprendre et à imaginer ce que l</w:t>
      </w:r>
      <w:r>
        <w:rPr>
          <w:lang w:eastAsia="fr-CA"/>
        </w:rPr>
        <w:t>'</w:t>
      </w:r>
      <w:r w:rsidR="00ED5F19">
        <w:rPr>
          <w:lang w:eastAsia="fr-CA"/>
        </w:rPr>
        <w:t>on peut ressentir. C</w:t>
      </w:r>
      <w:r>
        <w:rPr>
          <w:lang w:eastAsia="fr-CA"/>
        </w:rPr>
        <w:t>'</w:t>
      </w:r>
      <w:r w:rsidR="00ED5F19">
        <w:rPr>
          <w:lang w:eastAsia="fr-CA"/>
        </w:rPr>
        <w:t>est comme ça...</w:t>
      </w:r>
    </w:p>
    <w:p w14:paraId="5B17F821" w14:textId="49A4461F" w:rsidR="00ED5F19" w:rsidRDefault="00ED5F19" w:rsidP="00ED5F19">
      <w:pPr>
        <w:rPr>
          <w:lang w:eastAsia="fr-CA"/>
        </w:rPr>
      </w:pPr>
      <w:r>
        <w:rPr>
          <w:lang w:eastAsia="fr-CA"/>
        </w:rPr>
        <w:t>Quand vous allez avoir un enfant, c</w:t>
      </w:r>
      <w:r w:rsidR="008D0344">
        <w:rPr>
          <w:lang w:eastAsia="fr-CA"/>
        </w:rPr>
        <w:t>'</w:t>
      </w:r>
      <w:r>
        <w:rPr>
          <w:lang w:eastAsia="fr-CA"/>
        </w:rPr>
        <w:t>est comme planifier un fabuleux voyage en</w:t>
      </w:r>
      <w:r w:rsidR="00E0742E">
        <w:rPr>
          <w:lang w:eastAsia="fr-CA"/>
        </w:rPr>
        <w:t xml:space="preserve"> </w:t>
      </w:r>
      <w:r>
        <w:rPr>
          <w:lang w:eastAsia="fr-CA"/>
        </w:rPr>
        <w:t>Italie. Vous achetez un tas de livres sur le pays, des guides qui vous permettent d</w:t>
      </w:r>
      <w:r w:rsidR="008D0344">
        <w:rPr>
          <w:lang w:eastAsia="fr-CA"/>
        </w:rPr>
        <w:t>'</w:t>
      </w:r>
      <w:r>
        <w:rPr>
          <w:lang w:eastAsia="fr-CA"/>
        </w:rPr>
        <w:t>élaborer votre itinéraire</w:t>
      </w:r>
      <w:r w:rsidR="008D0344">
        <w:rPr>
          <w:lang w:eastAsia="fr-CA"/>
        </w:rPr>
        <w:t>:</w:t>
      </w:r>
      <w:r>
        <w:rPr>
          <w:lang w:eastAsia="fr-CA"/>
        </w:rPr>
        <w:t xml:space="preserve"> le Colisée, Michael-Ange, les gondoles de Venise... Vous apprenez même quelques phrases en italien. Cela devient vraiment très excitant.</w:t>
      </w:r>
    </w:p>
    <w:p w14:paraId="55C5E124" w14:textId="32F7CF38" w:rsidR="00ED5F19" w:rsidRDefault="00ED5F19" w:rsidP="00ED5F19">
      <w:pPr>
        <w:rPr>
          <w:lang w:eastAsia="fr-CA"/>
        </w:rPr>
      </w:pPr>
      <w:r>
        <w:rPr>
          <w:lang w:eastAsia="fr-CA"/>
        </w:rPr>
        <w:t>Après quelques mois d</w:t>
      </w:r>
      <w:r w:rsidR="008D0344">
        <w:rPr>
          <w:lang w:eastAsia="fr-CA"/>
        </w:rPr>
        <w:t>'</w:t>
      </w:r>
      <w:r>
        <w:rPr>
          <w:lang w:eastAsia="fr-CA"/>
        </w:rPr>
        <w:t>anticipation passionnée, enfin le grand jour arrive. Vous faites vos valises et vous partez. Plusieurs heures plus tard, l</w:t>
      </w:r>
      <w:r w:rsidR="008D0344">
        <w:rPr>
          <w:lang w:eastAsia="fr-CA"/>
        </w:rPr>
        <w:t>'</w:t>
      </w:r>
      <w:r>
        <w:rPr>
          <w:lang w:eastAsia="fr-CA"/>
        </w:rPr>
        <w:t>avion atterrit. L</w:t>
      </w:r>
      <w:r w:rsidR="008D0344">
        <w:rPr>
          <w:lang w:eastAsia="fr-CA"/>
        </w:rPr>
        <w:t>'</w:t>
      </w:r>
      <w:r>
        <w:rPr>
          <w:lang w:eastAsia="fr-CA"/>
        </w:rPr>
        <w:t>hôtesse annonce</w:t>
      </w:r>
      <w:r w:rsidR="008D0344">
        <w:rPr>
          <w:lang w:eastAsia="fr-CA"/>
        </w:rPr>
        <w:t>:</w:t>
      </w:r>
      <w:r>
        <w:rPr>
          <w:lang w:eastAsia="fr-CA"/>
        </w:rPr>
        <w:t xml:space="preserve"> </w:t>
      </w:r>
      <w:r w:rsidR="008D0344">
        <w:rPr>
          <w:lang w:eastAsia="fr-CA"/>
        </w:rPr>
        <w:t>«</w:t>
      </w:r>
      <w:r>
        <w:rPr>
          <w:lang w:eastAsia="fr-CA"/>
        </w:rPr>
        <w:t>Bienvenue en Hollande!</w:t>
      </w:r>
      <w:r w:rsidR="008D0344">
        <w:rPr>
          <w:lang w:eastAsia="fr-CA"/>
        </w:rPr>
        <w:t>»</w:t>
      </w:r>
      <w:r>
        <w:rPr>
          <w:lang w:eastAsia="fr-CA"/>
        </w:rPr>
        <w:t>. En Hollande? Comment ça, en Hollande? Mon billet était pour l</w:t>
      </w:r>
      <w:r w:rsidR="008D0344">
        <w:rPr>
          <w:lang w:eastAsia="fr-CA"/>
        </w:rPr>
        <w:t>'</w:t>
      </w:r>
      <w:r>
        <w:rPr>
          <w:lang w:eastAsia="fr-CA"/>
        </w:rPr>
        <w:t>Italie, pas la Hollande! Je suis censée être en Italie. Toute ma vie, j</w:t>
      </w:r>
      <w:r w:rsidR="008D0344">
        <w:rPr>
          <w:lang w:eastAsia="fr-CA"/>
        </w:rPr>
        <w:t>'</w:t>
      </w:r>
      <w:r>
        <w:rPr>
          <w:lang w:eastAsia="fr-CA"/>
        </w:rPr>
        <w:t>ai rêvé d</w:t>
      </w:r>
      <w:r w:rsidR="008D0344">
        <w:rPr>
          <w:lang w:eastAsia="fr-CA"/>
        </w:rPr>
        <w:t>'</w:t>
      </w:r>
      <w:r>
        <w:rPr>
          <w:lang w:eastAsia="fr-CA"/>
        </w:rPr>
        <w:t>aller en Italie!</w:t>
      </w:r>
    </w:p>
    <w:p w14:paraId="77C3B268" w14:textId="7EBD38A1" w:rsidR="00ED5F19" w:rsidRDefault="00ED5F19" w:rsidP="00ED5F19">
      <w:pPr>
        <w:rPr>
          <w:lang w:eastAsia="fr-CA"/>
        </w:rPr>
      </w:pPr>
      <w:r>
        <w:rPr>
          <w:lang w:eastAsia="fr-CA"/>
        </w:rPr>
        <w:t>Il y a eu un changement d</w:t>
      </w:r>
      <w:r w:rsidR="008D0344">
        <w:rPr>
          <w:lang w:eastAsia="fr-CA"/>
        </w:rPr>
        <w:t>'</w:t>
      </w:r>
      <w:r>
        <w:rPr>
          <w:lang w:eastAsia="fr-CA"/>
        </w:rPr>
        <w:t>aiguillage en cours de route. Ils ont atterri en</w:t>
      </w:r>
      <w:r w:rsidR="00E0742E">
        <w:rPr>
          <w:lang w:eastAsia="fr-CA"/>
        </w:rPr>
        <w:t xml:space="preserve"> </w:t>
      </w:r>
      <w:r>
        <w:rPr>
          <w:lang w:eastAsia="fr-CA"/>
        </w:rPr>
        <w:t>Hollande et vous devez y rester. La chose importante</w:t>
      </w:r>
      <w:r w:rsidR="008D0344">
        <w:rPr>
          <w:lang w:eastAsia="fr-CA"/>
        </w:rPr>
        <w:t>:</w:t>
      </w:r>
      <w:r>
        <w:rPr>
          <w:lang w:eastAsia="fr-CA"/>
        </w:rPr>
        <w:t xml:space="preserve"> ils ne vous ont pas amené dans un endroit horrible, dégoûtant, immonde où règneraient la famine et les maladies. C</w:t>
      </w:r>
      <w:r w:rsidR="008D0344">
        <w:rPr>
          <w:lang w:eastAsia="fr-CA"/>
        </w:rPr>
        <w:t>'</w:t>
      </w:r>
      <w:r>
        <w:rPr>
          <w:lang w:eastAsia="fr-CA"/>
        </w:rPr>
        <w:t>est juste un endroit différent. Alors vous devez aller acheter de nouveaux guides, vous devez apprendre une langue complètement nouvelle. Et vous allez rencontrer un groupe de gens totalement nouveau que vous n</w:t>
      </w:r>
      <w:r w:rsidR="008D0344">
        <w:rPr>
          <w:lang w:eastAsia="fr-CA"/>
        </w:rPr>
        <w:t>'</w:t>
      </w:r>
      <w:r>
        <w:rPr>
          <w:lang w:eastAsia="fr-CA"/>
        </w:rPr>
        <w:t>auriez jamais rencontré autrement.</w:t>
      </w:r>
    </w:p>
    <w:p w14:paraId="2BE4319C" w14:textId="3BE9E2E0" w:rsidR="00E0742E" w:rsidRDefault="00E0742E" w:rsidP="00ED5F19">
      <w:pPr>
        <w:rPr>
          <w:lang w:eastAsia="fr-CA"/>
        </w:rPr>
      </w:pPr>
      <w:r>
        <w:rPr>
          <w:lang w:eastAsia="fr-CA"/>
        </w:rPr>
        <w:t>{Page 26}</w:t>
      </w:r>
    </w:p>
    <w:p w14:paraId="0233EA33" w14:textId="30FA48BF" w:rsidR="00ED5F19" w:rsidRDefault="00ED5F19" w:rsidP="00ED5F19">
      <w:pPr>
        <w:rPr>
          <w:lang w:eastAsia="fr-CA"/>
        </w:rPr>
      </w:pPr>
      <w:r>
        <w:rPr>
          <w:lang w:eastAsia="fr-CA"/>
        </w:rPr>
        <w:t>C</w:t>
      </w:r>
      <w:r w:rsidR="008D0344">
        <w:rPr>
          <w:lang w:eastAsia="fr-CA"/>
        </w:rPr>
        <w:t>'</w:t>
      </w:r>
      <w:r>
        <w:rPr>
          <w:lang w:eastAsia="fr-CA"/>
        </w:rPr>
        <w:t>est juste un endroit différent. Le rythme est plus lent qu</w:t>
      </w:r>
      <w:r w:rsidR="008D0344">
        <w:rPr>
          <w:lang w:eastAsia="fr-CA"/>
        </w:rPr>
        <w:t>'</w:t>
      </w:r>
      <w:r>
        <w:rPr>
          <w:lang w:eastAsia="fr-CA"/>
        </w:rPr>
        <w:t>en Italie, c</w:t>
      </w:r>
      <w:r w:rsidR="008D0344">
        <w:rPr>
          <w:lang w:eastAsia="fr-CA"/>
        </w:rPr>
        <w:t>'</w:t>
      </w:r>
      <w:r>
        <w:rPr>
          <w:lang w:eastAsia="fr-CA"/>
        </w:rPr>
        <w:t>est moins clinquant. Après quelque temps, vous reprenez votre souffle, vous regardez alentour et vous remarquez qu</w:t>
      </w:r>
      <w:r w:rsidR="008D0344">
        <w:rPr>
          <w:lang w:eastAsia="fr-CA"/>
        </w:rPr>
        <w:t>'</w:t>
      </w:r>
      <w:r>
        <w:rPr>
          <w:lang w:eastAsia="fr-CA"/>
        </w:rPr>
        <w:t>il y a des moulins. La Hollande a des tulipes et elle a même des Rembrandt.</w:t>
      </w:r>
    </w:p>
    <w:p w14:paraId="1A8FCF58" w14:textId="026F693C" w:rsidR="00ED5F19" w:rsidRDefault="00ED5F19" w:rsidP="00ED5F19">
      <w:pPr>
        <w:rPr>
          <w:lang w:eastAsia="fr-CA"/>
        </w:rPr>
      </w:pPr>
      <w:r>
        <w:rPr>
          <w:lang w:eastAsia="fr-CA"/>
        </w:rPr>
        <w:t>Mais tous les gens que vous connaissez sont allés en Italie et ils vantent ses</w:t>
      </w:r>
      <w:r w:rsidR="00E0742E">
        <w:rPr>
          <w:lang w:eastAsia="fr-CA"/>
        </w:rPr>
        <w:t xml:space="preserve"> </w:t>
      </w:r>
      <w:r>
        <w:rPr>
          <w:lang w:eastAsia="fr-CA"/>
        </w:rPr>
        <w:t>merveilles et le bon temps qu</w:t>
      </w:r>
      <w:r w:rsidR="008D0344">
        <w:rPr>
          <w:lang w:eastAsia="fr-CA"/>
        </w:rPr>
        <w:t>'</w:t>
      </w:r>
      <w:r>
        <w:rPr>
          <w:lang w:eastAsia="fr-CA"/>
        </w:rPr>
        <w:t>ils ont eu là-bas. Et pour le reste de votre vie,</w:t>
      </w:r>
      <w:r w:rsidR="00E0742E">
        <w:rPr>
          <w:lang w:eastAsia="fr-CA"/>
        </w:rPr>
        <w:t xml:space="preserve"> </w:t>
      </w:r>
      <w:r>
        <w:rPr>
          <w:lang w:eastAsia="fr-CA"/>
        </w:rPr>
        <w:t>vous allez penser</w:t>
      </w:r>
      <w:r w:rsidR="008D0344">
        <w:rPr>
          <w:lang w:eastAsia="fr-CA"/>
        </w:rPr>
        <w:t>:</w:t>
      </w:r>
      <w:r>
        <w:rPr>
          <w:lang w:eastAsia="fr-CA"/>
        </w:rPr>
        <w:t xml:space="preserve"> </w:t>
      </w:r>
      <w:r w:rsidR="008D0344">
        <w:rPr>
          <w:lang w:eastAsia="fr-CA"/>
        </w:rPr>
        <w:t>«</w:t>
      </w:r>
      <w:r>
        <w:rPr>
          <w:lang w:eastAsia="fr-CA"/>
        </w:rPr>
        <w:t>oui, c</w:t>
      </w:r>
      <w:r w:rsidR="008D0344">
        <w:rPr>
          <w:lang w:eastAsia="fr-CA"/>
        </w:rPr>
        <w:t>'</w:t>
      </w:r>
      <w:r>
        <w:rPr>
          <w:lang w:eastAsia="fr-CA"/>
        </w:rPr>
        <w:t>est là que j</w:t>
      </w:r>
      <w:r w:rsidR="008D0344">
        <w:rPr>
          <w:lang w:eastAsia="fr-CA"/>
        </w:rPr>
        <w:t>'</w:t>
      </w:r>
      <w:r>
        <w:rPr>
          <w:lang w:eastAsia="fr-CA"/>
        </w:rPr>
        <w:t>étais censée me rendre, c</w:t>
      </w:r>
      <w:r w:rsidR="008D0344">
        <w:rPr>
          <w:lang w:eastAsia="fr-CA"/>
        </w:rPr>
        <w:t>'</w:t>
      </w:r>
      <w:r>
        <w:rPr>
          <w:lang w:eastAsia="fr-CA"/>
        </w:rPr>
        <w:t>est ce que j</w:t>
      </w:r>
      <w:r w:rsidR="008D0344">
        <w:rPr>
          <w:lang w:eastAsia="fr-CA"/>
        </w:rPr>
        <w:t>'</w:t>
      </w:r>
      <w:r>
        <w:rPr>
          <w:lang w:eastAsia="fr-CA"/>
        </w:rPr>
        <w:t>avais prévu</w:t>
      </w:r>
      <w:r w:rsidR="008D0344">
        <w:rPr>
          <w:lang w:eastAsia="fr-CA"/>
        </w:rPr>
        <w:t>»</w:t>
      </w:r>
      <w:r>
        <w:rPr>
          <w:lang w:eastAsia="fr-CA"/>
        </w:rPr>
        <w:t>. Et la peine ne s</w:t>
      </w:r>
      <w:r w:rsidR="008D0344">
        <w:rPr>
          <w:lang w:eastAsia="fr-CA"/>
        </w:rPr>
        <w:t>'</w:t>
      </w:r>
      <w:r>
        <w:rPr>
          <w:lang w:eastAsia="fr-CA"/>
        </w:rPr>
        <w:t>en ira jamais, car la perte de ce beau rêve est majeure.</w:t>
      </w:r>
    </w:p>
    <w:p w14:paraId="34CD70A2" w14:textId="28B36A55" w:rsidR="00ED5F19" w:rsidRDefault="00ED5F19" w:rsidP="00ED5F19">
      <w:pPr>
        <w:rPr>
          <w:lang w:eastAsia="fr-CA"/>
        </w:rPr>
      </w:pPr>
      <w:r>
        <w:rPr>
          <w:lang w:eastAsia="fr-CA"/>
        </w:rPr>
        <w:t>Mais si vous passez votre vie à vous morfondre de n</w:t>
      </w:r>
      <w:r w:rsidR="008D0344">
        <w:rPr>
          <w:lang w:eastAsia="fr-CA"/>
        </w:rPr>
        <w:t>'</w:t>
      </w:r>
      <w:r>
        <w:rPr>
          <w:lang w:eastAsia="fr-CA"/>
        </w:rPr>
        <w:t>avoir pas atterri en Italie, vous risquez de ne jamais être libre d</w:t>
      </w:r>
      <w:r w:rsidR="008D0344">
        <w:rPr>
          <w:lang w:eastAsia="fr-CA"/>
        </w:rPr>
        <w:t>'</w:t>
      </w:r>
      <w:r>
        <w:rPr>
          <w:lang w:eastAsia="fr-CA"/>
        </w:rPr>
        <w:t>apprécier les choses très spéciales qu</w:t>
      </w:r>
      <w:r w:rsidR="008D0344">
        <w:rPr>
          <w:lang w:eastAsia="fr-CA"/>
        </w:rPr>
        <w:t>'</w:t>
      </w:r>
      <w:r>
        <w:rPr>
          <w:lang w:eastAsia="fr-CA"/>
        </w:rPr>
        <w:t>on ne trouve qu</w:t>
      </w:r>
      <w:r w:rsidR="008D0344">
        <w:rPr>
          <w:lang w:eastAsia="fr-CA"/>
        </w:rPr>
        <w:t>'</w:t>
      </w:r>
      <w:r>
        <w:rPr>
          <w:lang w:eastAsia="fr-CA"/>
        </w:rPr>
        <w:t>en Hollande</w:t>
      </w:r>
      <w:r w:rsidR="008D0344">
        <w:rPr>
          <w:lang w:eastAsia="fr-CA"/>
        </w:rPr>
        <w:t>»</w:t>
      </w:r>
      <w:r>
        <w:rPr>
          <w:lang w:eastAsia="fr-CA"/>
        </w:rPr>
        <w:t>. (Kingsley, 1987)</w:t>
      </w:r>
    </w:p>
    <w:p w14:paraId="246A4212" w14:textId="1B7578E5" w:rsidR="00E0742E" w:rsidRDefault="00E0742E" w:rsidP="00ED5F19">
      <w:pPr>
        <w:rPr>
          <w:lang w:eastAsia="fr-CA"/>
        </w:rPr>
      </w:pPr>
      <w:r>
        <w:rPr>
          <w:lang w:eastAsia="fr-CA"/>
        </w:rPr>
        <w:t>{* * *}</w:t>
      </w:r>
    </w:p>
    <w:p w14:paraId="0E292290" w14:textId="75DAB698" w:rsidR="00ED5F19" w:rsidRDefault="00ED5F19" w:rsidP="00ED5F19">
      <w:pPr>
        <w:rPr>
          <w:lang w:eastAsia="fr-CA"/>
        </w:rPr>
      </w:pPr>
      <w:r>
        <w:rPr>
          <w:lang w:eastAsia="fr-CA"/>
        </w:rPr>
        <w:lastRenderedPageBreak/>
        <w:t>Annexe 3, Bienvenue en Hollande. Faisant partie de</w:t>
      </w:r>
      <w:r w:rsidR="008D0344">
        <w:rPr>
          <w:lang w:eastAsia="fr-CA"/>
        </w:rPr>
        <w:t>:</w:t>
      </w:r>
      <w:r>
        <w:rPr>
          <w:lang w:eastAsia="fr-CA"/>
        </w:rPr>
        <w:t xml:space="preserve"> Le Brasseur, I. (2026, avril). Processus d</w:t>
      </w:r>
      <w:r w:rsidR="008D0344">
        <w:rPr>
          <w:lang w:eastAsia="fr-CA"/>
        </w:rPr>
        <w:t>'</w:t>
      </w:r>
      <w:r>
        <w:rPr>
          <w:lang w:eastAsia="fr-CA"/>
        </w:rPr>
        <w:t>accompagnement diagnosti</w:t>
      </w:r>
      <w:r w:rsidR="0082191C">
        <w:rPr>
          <w:lang w:eastAsia="fr-CA"/>
        </w:rPr>
        <w:t>que</w:t>
      </w:r>
      <w:r>
        <w:rPr>
          <w:lang w:eastAsia="fr-CA"/>
        </w:rPr>
        <w:t xml:space="preserve"> auprès des parents d</w:t>
      </w:r>
      <w:r w:rsidR="008D0344">
        <w:rPr>
          <w:lang w:eastAsia="fr-CA"/>
        </w:rPr>
        <w:t>'</w:t>
      </w:r>
      <w:r>
        <w:rPr>
          <w:lang w:eastAsia="fr-CA"/>
        </w:rPr>
        <w:t>enfants vivant avec une déficience</w:t>
      </w:r>
      <w:r w:rsidR="008D0344">
        <w:rPr>
          <w:lang w:eastAsia="fr-CA"/>
        </w:rPr>
        <w:t>:</w:t>
      </w:r>
      <w:r>
        <w:rPr>
          <w:lang w:eastAsia="fr-CA"/>
        </w:rPr>
        <w:t xml:space="preserve"> guide clinique en réadaptation. Longueuil</w:t>
      </w:r>
      <w:r w:rsidR="008D0344">
        <w:rPr>
          <w:lang w:eastAsia="fr-CA"/>
        </w:rPr>
        <w:t>:</w:t>
      </w:r>
      <w:r>
        <w:rPr>
          <w:lang w:eastAsia="fr-CA"/>
        </w:rPr>
        <w:t xml:space="preserve"> Centre intégré de santé et de services sociaux de la Montérégie-Centre.</w:t>
      </w:r>
    </w:p>
    <w:p w14:paraId="058AF4FD" w14:textId="2EB7570E" w:rsidR="00B323A8" w:rsidRDefault="00B323A8" w:rsidP="00ED5F19">
      <w:pPr>
        <w:rPr>
          <w:lang w:eastAsia="fr-CA"/>
        </w:rPr>
      </w:pPr>
      <w:r>
        <w:rPr>
          <w:lang w:eastAsia="fr-CA"/>
        </w:rPr>
        <w:t>{Page</w:t>
      </w:r>
      <w:r w:rsidR="00820A3F">
        <w:rPr>
          <w:lang w:eastAsia="fr-CA"/>
        </w:rPr>
        <w:t>s</w:t>
      </w:r>
      <w:r>
        <w:rPr>
          <w:lang w:eastAsia="fr-CA"/>
        </w:rPr>
        <w:t xml:space="preserve"> </w:t>
      </w:r>
      <w:r w:rsidR="00096999">
        <w:rPr>
          <w:lang w:eastAsia="fr-CA"/>
        </w:rPr>
        <w:t>27</w:t>
      </w:r>
      <w:r w:rsidR="00820A3F">
        <w:rPr>
          <w:lang w:eastAsia="fr-CA"/>
        </w:rPr>
        <w:t xml:space="preserve"> et 28</w:t>
      </w:r>
      <w:r>
        <w:rPr>
          <w:lang w:eastAsia="fr-CA"/>
        </w:rPr>
        <w:t>}</w:t>
      </w:r>
    </w:p>
    <w:p w14:paraId="66ED9B4B" w14:textId="6686DD38" w:rsidR="00ED5F19" w:rsidRDefault="00ED5F19" w:rsidP="00B323A8">
      <w:pPr>
        <w:pStyle w:val="Titre2"/>
        <w:rPr>
          <w:lang w:eastAsia="fr-CA"/>
        </w:rPr>
      </w:pPr>
      <w:bookmarkStart w:id="44" w:name="_Toc230677097"/>
      <w:r>
        <w:rPr>
          <w:lang w:eastAsia="fr-CA"/>
        </w:rPr>
        <w:t>Annexe 4</w:t>
      </w:r>
      <w:r w:rsidR="008D0344">
        <w:rPr>
          <w:lang w:eastAsia="fr-CA"/>
        </w:rPr>
        <w:t>:</w:t>
      </w:r>
      <w:r>
        <w:rPr>
          <w:lang w:eastAsia="fr-CA"/>
        </w:rPr>
        <w:t xml:space="preserve"> Processus d</w:t>
      </w:r>
      <w:r w:rsidR="008D0344">
        <w:rPr>
          <w:lang w:eastAsia="fr-CA"/>
        </w:rPr>
        <w:t>'</w:t>
      </w:r>
      <w:r>
        <w:rPr>
          <w:lang w:eastAsia="fr-CA"/>
        </w:rPr>
        <w:t>adaptation et stratégies</w:t>
      </w:r>
      <w:r w:rsidR="008D0344">
        <w:rPr>
          <w:lang w:eastAsia="fr-CA"/>
        </w:rPr>
        <w:t xml:space="preserve"> </w:t>
      </w:r>
      <w:r>
        <w:rPr>
          <w:lang w:eastAsia="fr-CA"/>
        </w:rPr>
        <w:t>d</w:t>
      </w:r>
      <w:r w:rsidR="008D0344">
        <w:rPr>
          <w:lang w:eastAsia="fr-CA"/>
        </w:rPr>
        <w:t>'</w:t>
      </w:r>
      <w:r>
        <w:rPr>
          <w:lang w:eastAsia="fr-CA"/>
        </w:rPr>
        <w:t>intervention</w:t>
      </w:r>
      <w:bookmarkEnd w:id="44"/>
    </w:p>
    <w:p w14:paraId="56ED0F22" w14:textId="3F116977" w:rsidR="00ED5F19" w:rsidRDefault="00ED5F19" w:rsidP="00ED5F19">
      <w:pPr>
        <w:rPr>
          <w:lang w:eastAsia="fr-CA"/>
        </w:rPr>
      </w:pPr>
      <w:r>
        <w:rPr>
          <w:lang w:eastAsia="fr-CA"/>
        </w:rPr>
        <w:t>Dès l</w:t>
      </w:r>
      <w:r w:rsidR="008D0344">
        <w:rPr>
          <w:lang w:eastAsia="fr-CA"/>
        </w:rPr>
        <w:t>'</w:t>
      </w:r>
      <w:r>
        <w:rPr>
          <w:lang w:eastAsia="fr-CA"/>
        </w:rPr>
        <w:t>annonce du diagnostic, les parents débutent un processus d</w:t>
      </w:r>
      <w:r w:rsidR="008D0344">
        <w:rPr>
          <w:lang w:eastAsia="fr-CA"/>
        </w:rPr>
        <w:t>'</w:t>
      </w:r>
      <w:r>
        <w:rPr>
          <w:lang w:eastAsia="fr-CA"/>
        </w:rPr>
        <w:t xml:space="preserve">adaptation à la </w:t>
      </w:r>
      <w:r w:rsidR="008D0344">
        <w:rPr>
          <w:lang w:eastAsia="fr-CA"/>
        </w:rPr>
        <w:t>«</w:t>
      </w:r>
      <w:r>
        <w:rPr>
          <w:lang w:eastAsia="fr-CA"/>
        </w:rPr>
        <w:t>nouvelle réalité</w:t>
      </w:r>
      <w:r w:rsidR="008D0344">
        <w:rPr>
          <w:lang w:eastAsia="fr-CA"/>
        </w:rPr>
        <w:t>»</w:t>
      </w:r>
      <w:r>
        <w:rPr>
          <w:lang w:eastAsia="fr-CA"/>
        </w:rPr>
        <w:t xml:space="preserve"> familiale involontaire dans laquelle ils se retrouvent. L</w:t>
      </w:r>
      <w:r w:rsidR="008D0344">
        <w:rPr>
          <w:lang w:eastAsia="fr-CA"/>
        </w:rPr>
        <w:t>'</w:t>
      </w:r>
      <w:r>
        <w:rPr>
          <w:lang w:eastAsia="fr-CA"/>
        </w:rPr>
        <w:t>outil d</w:t>
      </w:r>
      <w:r w:rsidR="008D0344">
        <w:rPr>
          <w:lang w:eastAsia="fr-CA"/>
        </w:rPr>
        <w:t>'</w:t>
      </w:r>
      <w:r>
        <w:rPr>
          <w:lang w:eastAsia="fr-CA"/>
        </w:rPr>
        <w:t xml:space="preserve">intervention suivant est une reproduction du tableau synoptique tiré du livre </w:t>
      </w:r>
      <w:r w:rsidRPr="00096999">
        <w:rPr>
          <w:i/>
          <w:iCs/>
          <w:lang w:eastAsia="fr-CA"/>
        </w:rPr>
        <w:t>La collaboration parents-intervenants</w:t>
      </w:r>
      <w:r w:rsidR="008D0344">
        <w:rPr>
          <w:i/>
          <w:iCs/>
          <w:lang w:eastAsia="fr-CA"/>
        </w:rPr>
        <w:t>:</w:t>
      </w:r>
      <w:r w:rsidRPr="00096999">
        <w:rPr>
          <w:i/>
          <w:iCs/>
          <w:lang w:eastAsia="fr-CA"/>
        </w:rPr>
        <w:t xml:space="preserve"> guide d</w:t>
      </w:r>
      <w:r w:rsidR="008D0344">
        <w:rPr>
          <w:i/>
          <w:iCs/>
          <w:lang w:eastAsia="fr-CA"/>
        </w:rPr>
        <w:t>'</w:t>
      </w:r>
      <w:r w:rsidRPr="00096999">
        <w:rPr>
          <w:i/>
          <w:iCs/>
          <w:lang w:eastAsia="fr-CA"/>
        </w:rPr>
        <w:t>intervention en réadaptation</w:t>
      </w:r>
      <w:r>
        <w:rPr>
          <w:lang w:eastAsia="fr-CA"/>
        </w:rPr>
        <w:t>, rédigé par Maurice Bhérer (1993). Il fournit des pistes d</w:t>
      </w:r>
      <w:r w:rsidR="008D0344">
        <w:rPr>
          <w:lang w:eastAsia="fr-CA"/>
        </w:rPr>
        <w:t>'</w:t>
      </w:r>
      <w:r>
        <w:rPr>
          <w:lang w:eastAsia="fr-CA"/>
        </w:rPr>
        <w:t>observation et des stratégies d</w:t>
      </w:r>
      <w:r w:rsidR="008D0344">
        <w:rPr>
          <w:lang w:eastAsia="fr-CA"/>
        </w:rPr>
        <w:t>'</w:t>
      </w:r>
      <w:r>
        <w:rPr>
          <w:lang w:eastAsia="fr-CA"/>
        </w:rPr>
        <w:t>intervention aux intervenants.</w:t>
      </w:r>
    </w:p>
    <w:p w14:paraId="560C5BC1" w14:textId="77777777" w:rsidR="00096999" w:rsidRDefault="00096999" w:rsidP="00ED5F19">
      <w:pPr>
        <w:rPr>
          <w:lang w:eastAsia="fr-CA"/>
        </w:rPr>
        <w:sectPr w:rsidR="00096999" w:rsidSect="00930F2F">
          <w:footerReference w:type="even" r:id="rId44"/>
          <w:pgSz w:w="12240" w:h="15840" w:code="1"/>
          <w:pgMar w:top="1440" w:right="1440" w:bottom="1440" w:left="1440" w:header="706" w:footer="706" w:gutter="0"/>
          <w:cols w:space="708"/>
          <w:docGrid w:linePitch="360"/>
        </w:sectPr>
      </w:pPr>
    </w:p>
    <w:p w14:paraId="136D6FCC" w14:textId="4DD19A88" w:rsidR="00ED5F19" w:rsidRDefault="00ED5F19" w:rsidP="00820A3F">
      <w:pPr>
        <w:pStyle w:val="Titre3"/>
        <w:rPr>
          <w:lang w:eastAsia="fr-CA"/>
        </w:rPr>
      </w:pPr>
      <w:bookmarkStart w:id="45" w:name="_Toc230677098"/>
      <w:r>
        <w:rPr>
          <w:lang w:eastAsia="fr-CA"/>
        </w:rPr>
        <w:lastRenderedPageBreak/>
        <w:t>Tableau synoptique du processus d</w:t>
      </w:r>
      <w:r w:rsidR="008D0344">
        <w:rPr>
          <w:lang w:eastAsia="fr-CA"/>
        </w:rPr>
        <w:t>'</w:t>
      </w:r>
      <w:r>
        <w:rPr>
          <w:lang w:eastAsia="fr-CA"/>
        </w:rPr>
        <w:t>adaptation et des stratégies d</w:t>
      </w:r>
      <w:r w:rsidR="008D0344">
        <w:rPr>
          <w:lang w:eastAsia="fr-CA"/>
        </w:rPr>
        <w:t>'</w:t>
      </w:r>
      <w:r>
        <w:rPr>
          <w:lang w:eastAsia="fr-CA"/>
        </w:rPr>
        <w:t>intervention (Bhérer, 1993)</w:t>
      </w:r>
      <w:bookmarkEnd w:id="45"/>
    </w:p>
    <w:tbl>
      <w:tblPr>
        <w:tblStyle w:val="Grilledutableau"/>
        <w:tblW w:w="5000" w:type="pct"/>
        <w:tblLook w:val="04A0" w:firstRow="1" w:lastRow="0" w:firstColumn="1" w:lastColumn="0" w:noHBand="0" w:noVBand="1"/>
      </w:tblPr>
      <w:tblGrid>
        <w:gridCol w:w="2515"/>
        <w:gridCol w:w="4423"/>
        <w:gridCol w:w="3513"/>
        <w:gridCol w:w="3643"/>
        <w:gridCol w:w="3759"/>
        <w:gridCol w:w="3737"/>
      </w:tblGrid>
      <w:tr w:rsidR="00771417" w:rsidRPr="00820A3F" w14:paraId="561933E4" w14:textId="77777777" w:rsidTr="00AA01C3">
        <w:trPr>
          <w:tblHeader/>
        </w:trPr>
        <w:tc>
          <w:tcPr>
            <w:tcW w:w="2515" w:type="dxa"/>
          </w:tcPr>
          <w:p w14:paraId="5ABDB538" w14:textId="77777777" w:rsidR="00771417" w:rsidRPr="00AA01C3" w:rsidRDefault="00771417" w:rsidP="00820A3F">
            <w:pPr>
              <w:jc w:val="center"/>
              <w:rPr>
                <w:b/>
                <w:bCs/>
                <w:lang w:eastAsia="fr-CA"/>
              </w:rPr>
            </w:pPr>
          </w:p>
        </w:tc>
        <w:tc>
          <w:tcPr>
            <w:tcW w:w="4423" w:type="dxa"/>
          </w:tcPr>
          <w:p w14:paraId="079458A3" w14:textId="5EBB68A5" w:rsidR="00771417" w:rsidRPr="00820A3F" w:rsidRDefault="00771417" w:rsidP="00820A3F">
            <w:pPr>
              <w:jc w:val="center"/>
              <w:rPr>
                <w:b/>
                <w:bCs/>
                <w:lang w:eastAsia="fr-CA"/>
              </w:rPr>
            </w:pPr>
            <w:r w:rsidRPr="00820A3F">
              <w:rPr>
                <w:b/>
                <w:bCs/>
                <w:lang w:eastAsia="fr-CA"/>
              </w:rPr>
              <w:t>1</w:t>
            </w:r>
            <w:r w:rsidRPr="00820A3F">
              <w:rPr>
                <w:b/>
                <w:bCs/>
                <w:vertAlign w:val="superscript"/>
                <w:lang w:eastAsia="fr-CA"/>
              </w:rPr>
              <w:t>re</w:t>
            </w:r>
            <w:r w:rsidRPr="00820A3F">
              <w:rPr>
                <w:b/>
                <w:bCs/>
                <w:lang w:eastAsia="fr-CA"/>
              </w:rPr>
              <w:t xml:space="preserve"> étape</w:t>
            </w:r>
            <w:r w:rsidR="008D0344">
              <w:rPr>
                <w:b/>
                <w:bCs/>
                <w:lang w:eastAsia="fr-CA"/>
              </w:rPr>
              <w:t>:</w:t>
            </w:r>
            <w:r>
              <w:rPr>
                <w:b/>
                <w:bCs/>
                <w:lang w:eastAsia="fr-CA"/>
              </w:rPr>
              <w:br/>
            </w:r>
            <w:r w:rsidRPr="00820A3F">
              <w:rPr>
                <w:b/>
                <w:bCs/>
                <w:lang w:eastAsia="fr-CA"/>
              </w:rPr>
              <w:t>Annonce du diagnostic; choc</w:t>
            </w:r>
          </w:p>
        </w:tc>
        <w:tc>
          <w:tcPr>
            <w:tcW w:w="3513" w:type="dxa"/>
          </w:tcPr>
          <w:p w14:paraId="61190F79" w14:textId="63391AAD" w:rsidR="00771417" w:rsidRPr="00820A3F" w:rsidRDefault="00771417" w:rsidP="00820A3F">
            <w:pPr>
              <w:jc w:val="center"/>
              <w:rPr>
                <w:b/>
                <w:bCs/>
                <w:lang w:eastAsia="fr-CA"/>
              </w:rPr>
            </w:pPr>
            <w:r w:rsidRPr="00820A3F">
              <w:rPr>
                <w:b/>
                <w:bCs/>
                <w:lang w:eastAsia="fr-CA"/>
              </w:rPr>
              <w:t>2</w:t>
            </w:r>
            <w:r w:rsidRPr="00820A3F">
              <w:rPr>
                <w:b/>
                <w:bCs/>
                <w:vertAlign w:val="superscript"/>
                <w:lang w:eastAsia="fr-CA"/>
              </w:rPr>
              <w:t>e</w:t>
            </w:r>
            <w:r w:rsidRPr="00820A3F">
              <w:rPr>
                <w:b/>
                <w:bCs/>
                <w:lang w:eastAsia="fr-CA"/>
              </w:rPr>
              <w:t xml:space="preserve"> étape</w:t>
            </w:r>
            <w:r w:rsidR="008D0344">
              <w:rPr>
                <w:b/>
                <w:bCs/>
                <w:lang w:eastAsia="fr-CA"/>
              </w:rPr>
              <w:t>:</w:t>
            </w:r>
            <w:r>
              <w:rPr>
                <w:b/>
                <w:bCs/>
                <w:lang w:eastAsia="fr-CA"/>
              </w:rPr>
              <w:br/>
            </w:r>
            <w:r w:rsidRPr="00820A3F">
              <w:rPr>
                <w:b/>
                <w:bCs/>
                <w:lang w:eastAsia="fr-CA"/>
              </w:rPr>
              <w:t>Refus, déni</w:t>
            </w:r>
          </w:p>
        </w:tc>
        <w:tc>
          <w:tcPr>
            <w:tcW w:w="3643" w:type="dxa"/>
          </w:tcPr>
          <w:p w14:paraId="19737FE2" w14:textId="32B38690" w:rsidR="00771417" w:rsidRPr="00820A3F" w:rsidRDefault="00771417" w:rsidP="00820A3F">
            <w:pPr>
              <w:jc w:val="center"/>
              <w:rPr>
                <w:b/>
                <w:bCs/>
                <w:lang w:eastAsia="fr-CA"/>
              </w:rPr>
            </w:pPr>
            <w:r w:rsidRPr="00820A3F">
              <w:rPr>
                <w:b/>
                <w:bCs/>
                <w:lang w:eastAsia="fr-CA"/>
              </w:rPr>
              <w:t>3</w:t>
            </w:r>
            <w:r w:rsidRPr="00820A3F">
              <w:rPr>
                <w:b/>
                <w:bCs/>
                <w:vertAlign w:val="superscript"/>
                <w:lang w:eastAsia="fr-CA"/>
              </w:rPr>
              <w:t>e</w:t>
            </w:r>
            <w:r w:rsidRPr="00820A3F">
              <w:rPr>
                <w:b/>
                <w:bCs/>
                <w:lang w:eastAsia="fr-CA"/>
              </w:rPr>
              <w:t xml:space="preserve"> étape</w:t>
            </w:r>
            <w:r w:rsidR="008D0344">
              <w:rPr>
                <w:b/>
                <w:bCs/>
                <w:lang w:eastAsia="fr-CA"/>
              </w:rPr>
              <w:t>:</w:t>
            </w:r>
            <w:r>
              <w:rPr>
                <w:b/>
                <w:bCs/>
                <w:lang w:eastAsia="fr-CA"/>
              </w:rPr>
              <w:br/>
            </w:r>
            <w:r w:rsidRPr="00820A3F">
              <w:rPr>
                <w:b/>
                <w:bCs/>
                <w:lang w:eastAsia="fr-CA"/>
              </w:rPr>
              <w:t>Désespoir</w:t>
            </w:r>
          </w:p>
        </w:tc>
        <w:tc>
          <w:tcPr>
            <w:tcW w:w="3759" w:type="dxa"/>
          </w:tcPr>
          <w:p w14:paraId="7EFDBC4B" w14:textId="6515BDFC" w:rsidR="00771417" w:rsidRPr="00820A3F" w:rsidRDefault="00771417" w:rsidP="00820A3F">
            <w:pPr>
              <w:jc w:val="center"/>
              <w:rPr>
                <w:b/>
                <w:bCs/>
                <w:lang w:eastAsia="fr-CA"/>
              </w:rPr>
            </w:pPr>
            <w:r w:rsidRPr="00820A3F">
              <w:rPr>
                <w:b/>
                <w:bCs/>
                <w:lang w:eastAsia="fr-CA"/>
              </w:rPr>
              <w:t>4</w:t>
            </w:r>
            <w:r w:rsidRPr="00820A3F">
              <w:rPr>
                <w:b/>
                <w:bCs/>
                <w:vertAlign w:val="superscript"/>
                <w:lang w:eastAsia="fr-CA"/>
              </w:rPr>
              <w:t>e</w:t>
            </w:r>
            <w:r w:rsidRPr="00820A3F">
              <w:rPr>
                <w:b/>
                <w:bCs/>
                <w:lang w:eastAsia="fr-CA"/>
              </w:rPr>
              <w:t xml:space="preserve"> étape</w:t>
            </w:r>
            <w:r w:rsidR="008D0344">
              <w:rPr>
                <w:b/>
                <w:bCs/>
                <w:lang w:eastAsia="fr-CA"/>
              </w:rPr>
              <w:t>:</w:t>
            </w:r>
            <w:r>
              <w:rPr>
                <w:b/>
                <w:bCs/>
                <w:lang w:eastAsia="fr-CA"/>
              </w:rPr>
              <w:br/>
            </w:r>
            <w:r w:rsidRPr="00820A3F">
              <w:rPr>
                <w:b/>
                <w:bCs/>
                <w:lang w:eastAsia="fr-CA"/>
              </w:rPr>
              <w:t>Détachement</w:t>
            </w:r>
          </w:p>
        </w:tc>
        <w:tc>
          <w:tcPr>
            <w:tcW w:w="3737" w:type="dxa"/>
          </w:tcPr>
          <w:p w14:paraId="672D761D" w14:textId="71BF8396" w:rsidR="00771417" w:rsidRPr="00820A3F" w:rsidRDefault="00771417" w:rsidP="00820A3F">
            <w:pPr>
              <w:jc w:val="center"/>
              <w:rPr>
                <w:b/>
                <w:bCs/>
                <w:lang w:eastAsia="fr-CA"/>
              </w:rPr>
            </w:pPr>
            <w:r w:rsidRPr="00820A3F">
              <w:rPr>
                <w:b/>
                <w:bCs/>
                <w:lang w:eastAsia="fr-CA"/>
              </w:rPr>
              <w:t>5</w:t>
            </w:r>
            <w:r w:rsidRPr="00820A3F">
              <w:rPr>
                <w:b/>
                <w:bCs/>
                <w:vertAlign w:val="superscript"/>
                <w:lang w:eastAsia="fr-CA"/>
              </w:rPr>
              <w:t>e</w:t>
            </w:r>
            <w:r w:rsidRPr="00820A3F">
              <w:rPr>
                <w:b/>
                <w:bCs/>
                <w:lang w:eastAsia="fr-CA"/>
              </w:rPr>
              <w:t xml:space="preserve"> étape</w:t>
            </w:r>
            <w:r w:rsidR="008D0344">
              <w:rPr>
                <w:b/>
                <w:bCs/>
                <w:lang w:eastAsia="fr-CA"/>
              </w:rPr>
              <w:t>:</w:t>
            </w:r>
            <w:r>
              <w:rPr>
                <w:b/>
                <w:bCs/>
                <w:lang w:eastAsia="fr-CA"/>
              </w:rPr>
              <w:br/>
            </w:r>
            <w:r w:rsidRPr="00820A3F">
              <w:rPr>
                <w:b/>
                <w:bCs/>
                <w:lang w:eastAsia="fr-CA"/>
              </w:rPr>
              <w:t>Acceptation, adaptation</w:t>
            </w:r>
          </w:p>
        </w:tc>
      </w:tr>
      <w:tr w:rsidR="00771417" w:rsidRPr="00820A3F" w14:paraId="082C9AD2" w14:textId="77777777" w:rsidTr="00AA01C3">
        <w:tc>
          <w:tcPr>
            <w:tcW w:w="2515" w:type="dxa"/>
          </w:tcPr>
          <w:p w14:paraId="7259D6D2" w14:textId="4A8AA6A3" w:rsidR="00771417" w:rsidRPr="00AA01C3" w:rsidRDefault="00771417" w:rsidP="00A32B41">
            <w:pPr>
              <w:rPr>
                <w:b/>
                <w:bCs/>
                <w:lang w:eastAsia="fr-CA"/>
              </w:rPr>
            </w:pPr>
            <w:r w:rsidRPr="00AA01C3">
              <w:rPr>
                <w:b/>
                <w:bCs/>
                <w:lang w:eastAsia="fr-CA"/>
              </w:rPr>
              <w:t>Aptitudes et Comportements</w:t>
            </w:r>
          </w:p>
        </w:tc>
        <w:tc>
          <w:tcPr>
            <w:tcW w:w="4423" w:type="dxa"/>
          </w:tcPr>
          <w:p w14:paraId="086305B9" w14:textId="52D280A3" w:rsidR="00771417" w:rsidRDefault="00771417" w:rsidP="00AA01C3">
            <w:pPr>
              <w:pStyle w:val="Liste"/>
              <w:spacing w:after="120"/>
              <w:rPr>
                <w:lang w:eastAsia="fr-CA"/>
              </w:rPr>
            </w:pPr>
            <w:r>
              <w:rPr>
                <w:lang w:eastAsia="fr-CA"/>
              </w:rPr>
              <w:t>Émotions violentes ou blocage émotif.</w:t>
            </w:r>
          </w:p>
          <w:p w14:paraId="59DF324B" w14:textId="3A29BBC8" w:rsidR="00771417" w:rsidRDefault="00771417" w:rsidP="00AA01C3">
            <w:pPr>
              <w:pStyle w:val="Liste"/>
              <w:spacing w:after="120"/>
              <w:rPr>
                <w:lang w:eastAsia="fr-CA"/>
              </w:rPr>
            </w:pPr>
            <w:r>
              <w:rPr>
                <w:lang w:eastAsia="fr-CA"/>
              </w:rPr>
              <w:t>Confusion.</w:t>
            </w:r>
          </w:p>
          <w:p w14:paraId="629947E7" w14:textId="15C9B325" w:rsidR="00771417" w:rsidRDefault="00771417" w:rsidP="00AA01C3">
            <w:pPr>
              <w:pStyle w:val="Liste"/>
              <w:spacing w:after="120"/>
              <w:rPr>
                <w:lang w:eastAsia="fr-CA"/>
              </w:rPr>
            </w:pPr>
            <w:r>
              <w:rPr>
                <w:lang w:eastAsia="fr-CA"/>
              </w:rPr>
              <w:t>Égarement.</w:t>
            </w:r>
          </w:p>
          <w:p w14:paraId="2D684EE6" w14:textId="0853BACF" w:rsidR="00771417" w:rsidRDefault="00771417" w:rsidP="00AA01C3">
            <w:pPr>
              <w:pStyle w:val="Liste"/>
              <w:spacing w:after="120"/>
              <w:rPr>
                <w:lang w:eastAsia="fr-CA"/>
              </w:rPr>
            </w:pPr>
            <w:r>
              <w:rPr>
                <w:lang w:eastAsia="fr-CA"/>
              </w:rPr>
              <w:t>Affolement.</w:t>
            </w:r>
          </w:p>
          <w:p w14:paraId="15A78933" w14:textId="242016A6" w:rsidR="00771417" w:rsidRDefault="00771417" w:rsidP="00AA01C3">
            <w:pPr>
              <w:pStyle w:val="Liste"/>
              <w:spacing w:after="120"/>
              <w:rPr>
                <w:lang w:eastAsia="fr-CA"/>
              </w:rPr>
            </w:pPr>
            <w:r>
              <w:rPr>
                <w:lang w:eastAsia="fr-CA"/>
              </w:rPr>
              <w:t>Anxiété élevée.</w:t>
            </w:r>
          </w:p>
          <w:p w14:paraId="717EB9E0" w14:textId="1FFCFCDB" w:rsidR="00771417" w:rsidRPr="00820A3F" w:rsidRDefault="00771417" w:rsidP="00AA01C3">
            <w:pPr>
              <w:pStyle w:val="Liste"/>
              <w:rPr>
                <w:lang w:eastAsia="fr-CA"/>
              </w:rPr>
            </w:pPr>
            <w:r>
              <w:rPr>
                <w:lang w:eastAsia="fr-CA"/>
              </w:rPr>
              <w:t>Colère.</w:t>
            </w:r>
          </w:p>
        </w:tc>
        <w:tc>
          <w:tcPr>
            <w:tcW w:w="3513" w:type="dxa"/>
          </w:tcPr>
          <w:p w14:paraId="1FE936D2" w14:textId="70D02B69" w:rsidR="00771417" w:rsidRDefault="00771417" w:rsidP="00AA01C3">
            <w:pPr>
              <w:pStyle w:val="Liste"/>
              <w:spacing w:after="120"/>
              <w:rPr>
                <w:lang w:eastAsia="fr-CA"/>
              </w:rPr>
            </w:pPr>
            <w:r>
              <w:rPr>
                <w:lang w:eastAsia="fr-CA"/>
              </w:rPr>
              <w:t>Négation du diagnostic et de ses conséquences en tout ou en partie.</w:t>
            </w:r>
          </w:p>
          <w:p w14:paraId="50E8DBBF" w14:textId="716E6E6D" w:rsidR="00771417" w:rsidRDefault="00771417" w:rsidP="00AA01C3">
            <w:pPr>
              <w:pStyle w:val="Liste"/>
              <w:spacing w:after="120"/>
              <w:rPr>
                <w:lang w:eastAsia="fr-CA"/>
              </w:rPr>
            </w:pPr>
            <w:r>
              <w:rPr>
                <w:lang w:eastAsia="fr-CA"/>
              </w:rPr>
              <w:t>Recherche d</w:t>
            </w:r>
            <w:r w:rsidR="008D0344">
              <w:rPr>
                <w:lang w:eastAsia="fr-CA"/>
              </w:rPr>
              <w:t>'</w:t>
            </w:r>
            <w:r>
              <w:rPr>
                <w:lang w:eastAsia="fr-CA"/>
              </w:rPr>
              <w:t>une option plus favorable.</w:t>
            </w:r>
          </w:p>
          <w:p w14:paraId="104316D7" w14:textId="6BF657A5" w:rsidR="00771417" w:rsidRDefault="00771417" w:rsidP="00AA01C3">
            <w:pPr>
              <w:pStyle w:val="Liste"/>
              <w:spacing w:after="120"/>
              <w:rPr>
                <w:lang w:eastAsia="fr-CA"/>
              </w:rPr>
            </w:pPr>
            <w:r>
              <w:rPr>
                <w:lang w:eastAsia="fr-CA"/>
              </w:rPr>
              <w:t>Anxiété.</w:t>
            </w:r>
          </w:p>
          <w:p w14:paraId="25ADAEAD" w14:textId="1BEE8ADD" w:rsidR="00771417" w:rsidRPr="00820A3F" w:rsidRDefault="00771417" w:rsidP="00AA01C3">
            <w:pPr>
              <w:pStyle w:val="Liste"/>
              <w:rPr>
                <w:lang w:eastAsia="fr-CA"/>
              </w:rPr>
            </w:pPr>
            <w:r>
              <w:rPr>
                <w:lang w:eastAsia="fr-CA"/>
              </w:rPr>
              <w:t>Colère contre les intervenants.</w:t>
            </w:r>
          </w:p>
        </w:tc>
        <w:tc>
          <w:tcPr>
            <w:tcW w:w="3643" w:type="dxa"/>
          </w:tcPr>
          <w:p w14:paraId="2E42E3A5" w14:textId="4C038358" w:rsidR="00771417" w:rsidRDefault="00771417" w:rsidP="00AA01C3">
            <w:pPr>
              <w:pStyle w:val="Liste"/>
              <w:spacing w:after="120"/>
              <w:rPr>
                <w:lang w:eastAsia="fr-CA"/>
              </w:rPr>
            </w:pPr>
            <w:r>
              <w:rPr>
                <w:lang w:eastAsia="fr-CA"/>
              </w:rPr>
              <w:t>Période de dépression ou de détresse.</w:t>
            </w:r>
          </w:p>
          <w:p w14:paraId="57240E27" w14:textId="525C2ECC" w:rsidR="00771417" w:rsidRDefault="00771417" w:rsidP="00AA01C3">
            <w:pPr>
              <w:pStyle w:val="Liste"/>
              <w:spacing w:after="120"/>
              <w:rPr>
                <w:lang w:eastAsia="fr-CA"/>
              </w:rPr>
            </w:pPr>
            <w:r>
              <w:rPr>
                <w:lang w:eastAsia="fr-CA"/>
              </w:rPr>
              <w:t>Sentiment de culpabilité.</w:t>
            </w:r>
          </w:p>
          <w:p w14:paraId="1D3FC683" w14:textId="75632221" w:rsidR="00771417" w:rsidRDefault="00771417" w:rsidP="00AA01C3">
            <w:pPr>
              <w:pStyle w:val="Liste"/>
              <w:spacing w:after="120"/>
              <w:rPr>
                <w:lang w:eastAsia="fr-CA"/>
              </w:rPr>
            </w:pPr>
            <w:r>
              <w:rPr>
                <w:lang w:eastAsia="fr-CA"/>
              </w:rPr>
              <w:t>Colère envers les individus plus chanceux.</w:t>
            </w:r>
          </w:p>
          <w:p w14:paraId="32AF48FC" w14:textId="513E7F19" w:rsidR="00771417" w:rsidRDefault="00771417" w:rsidP="00AA01C3">
            <w:pPr>
              <w:pStyle w:val="Liste"/>
              <w:spacing w:after="120"/>
              <w:rPr>
                <w:lang w:eastAsia="fr-CA"/>
              </w:rPr>
            </w:pPr>
            <w:r>
              <w:rPr>
                <w:lang w:eastAsia="fr-CA"/>
              </w:rPr>
              <w:t>Recherche de causes.</w:t>
            </w:r>
          </w:p>
          <w:p w14:paraId="098FCAA2" w14:textId="1892FC44" w:rsidR="00771417" w:rsidRDefault="00771417" w:rsidP="00AA01C3">
            <w:pPr>
              <w:pStyle w:val="Liste"/>
              <w:spacing w:after="120"/>
              <w:rPr>
                <w:lang w:eastAsia="fr-CA"/>
              </w:rPr>
            </w:pPr>
            <w:r>
              <w:rPr>
                <w:lang w:eastAsia="fr-CA"/>
              </w:rPr>
              <w:t>Isolement.</w:t>
            </w:r>
          </w:p>
          <w:p w14:paraId="6C5D6F95" w14:textId="7639A1CA" w:rsidR="00771417" w:rsidRDefault="00771417" w:rsidP="00AA01C3">
            <w:pPr>
              <w:pStyle w:val="Liste"/>
              <w:spacing w:after="120"/>
              <w:rPr>
                <w:lang w:eastAsia="fr-CA"/>
              </w:rPr>
            </w:pPr>
            <w:r>
              <w:rPr>
                <w:lang w:eastAsia="fr-CA"/>
              </w:rPr>
              <w:t>Perte de l</w:t>
            </w:r>
            <w:r w:rsidR="008D0344">
              <w:rPr>
                <w:lang w:eastAsia="fr-CA"/>
              </w:rPr>
              <w:t>'</w:t>
            </w:r>
            <w:r>
              <w:rPr>
                <w:lang w:eastAsia="fr-CA"/>
              </w:rPr>
              <w:t>estime de soi.</w:t>
            </w:r>
          </w:p>
          <w:p w14:paraId="1312F6B2" w14:textId="61CBC1F8" w:rsidR="00771417" w:rsidRPr="00820A3F" w:rsidRDefault="00771417" w:rsidP="00AA01C3">
            <w:pPr>
              <w:pStyle w:val="Liste"/>
              <w:rPr>
                <w:lang w:eastAsia="fr-CA"/>
              </w:rPr>
            </w:pPr>
            <w:r>
              <w:rPr>
                <w:lang w:eastAsia="fr-CA"/>
              </w:rPr>
              <w:t>Attitudes de rejet ou de surprotection de l</w:t>
            </w:r>
            <w:r w:rsidR="008D0344">
              <w:rPr>
                <w:lang w:eastAsia="fr-CA"/>
              </w:rPr>
              <w:t>'</w:t>
            </w:r>
            <w:r>
              <w:rPr>
                <w:lang w:eastAsia="fr-CA"/>
              </w:rPr>
              <w:t>enfant.</w:t>
            </w:r>
          </w:p>
        </w:tc>
        <w:tc>
          <w:tcPr>
            <w:tcW w:w="3759" w:type="dxa"/>
          </w:tcPr>
          <w:p w14:paraId="7809BBC4" w14:textId="561DBF77" w:rsidR="00771417" w:rsidRDefault="00771417" w:rsidP="00AA01C3">
            <w:pPr>
              <w:pStyle w:val="Liste"/>
              <w:spacing w:after="120"/>
              <w:rPr>
                <w:lang w:eastAsia="fr-CA"/>
              </w:rPr>
            </w:pPr>
            <w:r>
              <w:rPr>
                <w:lang w:eastAsia="fr-CA"/>
              </w:rPr>
              <w:t>Transition.</w:t>
            </w:r>
          </w:p>
          <w:p w14:paraId="28754B8F" w14:textId="1703146C" w:rsidR="00771417" w:rsidRDefault="00771417" w:rsidP="00AA01C3">
            <w:pPr>
              <w:pStyle w:val="Liste"/>
              <w:spacing w:after="120"/>
              <w:rPr>
                <w:lang w:eastAsia="fr-CA"/>
              </w:rPr>
            </w:pPr>
            <w:r>
              <w:rPr>
                <w:lang w:eastAsia="fr-CA"/>
              </w:rPr>
              <w:t>Augmentation de la capacité de voir la réalité dans son ensemble.</w:t>
            </w:r>
          </w:p>
          <w:p w14:paraId="36E08271" w14:textId="02359C39" w:rsidR="00771417" w:rsidRDefault="00771417" w:rsidP="00AA01C3">
            <w:pPr>
              <w:pStyle w:val="Liste"/>
              <w:spacing w:after="120"/>
              <w:rPr>
                <w:lang w:eastAsia="fr-CA"/>
              </w:rPr>
            </w:pPr>
            <w:r>
              <w:rPr>
                <w:lang w:eastAsia="fr-CA"/>
              </w:rPr>
              <w:t>Changement des objectifs de vie en fonction de la nouvelle situation.</w:t>
            </w:r>
          </w:p>
          <w:p w14:paraId="5DF90C8E" w14:textId="4D7C5C29" w:rsidR="00771417" w:rsidRDefault="00771417" w:rsidP="00AA01C3">
            <w:pPr>
              <w:pStyle w:val="Liste"/>
              <w:spacing w:after="120"/>
              <w:rPr>
                <w:lang w:eastAsia="fr-CA"/>
              </w:rPr>
            </w:pPr>
            <w:r>
              <w:rPr>
                <w:lang w:eastAsia="fr-CA"/>
              </w:rPr>
              <w:t>Émotions moins intenses.</w:t>
            </w:r>
          </w:p>
          <w:p w14:paraId="598EC7F4" w14:textId="0FDA42E0" w:rsidR="00771417" w:rsidRPr="00820A3F" w:rsidRDefault="00771417" w:rsidP="00AA01C3">
            <w:pPr>
              <w:pStyle w:val="Liste"/>
              <w:rPr>
                <w:lang w:eastAsia="fr-CA"/>
              </w:rPr>
            </w:pPr>
            <w:r>
              <w:rPr>
                <w:lang w:eastAsia="fr-CA"/>
              </w:rPr>
              <w:t>Attachement.</w:t>
            </w:r>
          </w:p>
        </w:tc>
        <w:tc>
          <w:tcPr>
            <w:tcW w:w="3737" w:type="dxa"/>
          </w:tcPr>
          <w:p w14:paraId="42B5D547" w14:textId="1EC0DCF0" w:rsidR="00771417" w:rsidRDefault="00771417" w:rsidP="00AA01C3">
            <w:pPr>
              <w:pStyle w:val="Liste"/>
              <w:spacing w:after="120"/>
              <w:rPr>
                <w:lang w:eastAsia="fr-CA"/>
              </w:rPr>
            </w:pPr>
            <w:r>
              <w:rPr>
                <w:lang w:eastAsia="fr-CA"/>
              </w:rPr>
              <w:t>Acceptation véritable et réaliste des limites et du potentiel de l</w:t>
            </w:r>
            <w:r w:rsidR="008D0344">
              <w:rPr>
                <w:lang w:eastAsia="fr-CA"/>
              </w:rPr>
              <w:t>'</w:t>
            </w:r>
            <w:r>
              <w:rPr>
                <w:lang w:eastAsia="fr-CA"/>
              </w:rPr>
              <w:t>enfant.</w:t>
            </w:r>
          </w:p>
          <w:p w14:paraId="54C3D6FD" w14:textId="4A91A300" w:rsidR="00771417" w:rsidRDefault="00771417" w:rsidP="00AA01C3">
            <w:pPr>
              <w:pStyle w:val="Liste"/>
              <w:spacing w:after="120"/>
              <w:rPr>
                <w:lang w:eastAsia="fr-CA"/>
              </w:rPr>
            </w:pPr>
            <w:r>
              <w:rPr>
                <w:lang w:eastAsia="fr-CA"/>
              </w:rPr>
              <w:t>Reconnaissance des limites des plans de traitement.</w:t>
            </w:r>
          </w:p>
          <w:p w14:paraId="5599CBCF" w14:textId="06B7EE88" w:rsidR="00771417" w:rsidRPr="00820A3F" w:rsidRDefault="00771417" w:rsidP="00AA01C3">
            <w:pPr>
              <w:pStyle w:val="Liste"/>
              <w:rPr>
                <w:lang w:eastAsia="fr-CA"/>
              </w:rPr>
            </w:pPr>
            <w:r>
              <w:rPr>
                <w:lang w:eastAsia="fr-CA"/>
              </w:rPr>
              <w:t>Apparition de la satisfaction et de la joie de vivre à côté de la souffrance.</w:t>
            </w:r>
          </w:p>
        </w:tc>
      </w:tr>
      <w:tr w:rsidR="00771417" w:rsidRPr="00820A3F" w14:paraId="264CE1BC" w14:textId="77777777" w:rsidTr="00AA01C3">
        <w:tc>
          <w:tcPr>
            <w:tcW w:w="2515" w:type="dxa"/>
          </w:tcPr>
          <w:p w14:paraId="2BE98171" w14:textId="6F716345" w:rsidR="00771417" w:rsidRPr="00AA01C3" w:rsidRDefault="00771417" w:rsidP="00771417">
            <w:pPr>
              <w:rPr>
                <w:b/>
                <w:bCs/>
                <w:lang w:eastAsia="fr-CA"/>
              </w:rPr>
            </w:pPr>
            <w:r w:rsidRPr="00AA01C3">
              <w:rPr>
                <w:b/>
                <w:bCs/>
                <w:lang w:eastAsia="fr-CA"/>
              </w:rPr>
              <w:t>Verbalisation typique</w:t>
            </w:r>
          </w:p>
        </w:tc>
        <w:tc>
          <w:tcPr>
            <w:tcW w:w="4423" w:type="dxa"/>
          </w:tcPr>
          <w:p w14:paraId="00B3479C" w14:textId="39021C74" w:rsidR="00771417" w:rsidRDefault="008D0344" w:rsidP="00AA01C3">
            <w:pPr>
              <w:pStyle w:val="Liste"/>
              <w:spacing w:after="120"/>
              <w:rPr>
                <w:lang w:eastAsia="fr-CA"/>
              </w:rPr>
            </w:pPr>
            <w:r>
              <w:rPr>
                <w:lang w:eastAsia="fr-CA"/>
              </w:rPr>
              <w:t>«</w:t>
            </w:r>
            <w:r w:rsidR="00771417">
              <w:rPr>
                <w:lang w:eastAsia="fr-CA"/>
              </w:rPr>
              <w:t>Je me sentais paralysé. On me parlait, mais je n</w:t>
            </w:r>
            <w:r>
              <w:rPr>
                <w:lang w:eastAsia="fr-CA"/>
              </w:rPr>
              <w:t>'</w:t>
            </w:r>
            <w:r w:rsidR="00771417">
              <w:rPr>
                <w:lang w:eastAsia="fr-CA"/>
              </w:rPr>
              <w:t>entendais à peu près rien.</w:t>
            </w:r>
            <w:r>
              <w:rPr>
                <w:lang w:eastAsia="fr-CA"/>
              </w:rPr>
              <w:t>»</w:t>
            </w:r>
          </w:p>
          <w:p w14:paraId="78CECA3D" w14:textId="24CB764F" w:rsidR="00771417" w:rsidRDefault="008D0344" w:rsidP="00AA01C3">
            <w:pPr>
              <w:pStyle w:val="Liste"/>
              <w:spacing w:after="120"/>
              <w:rPr>
                <w:lang w:eastAsia="fr-CA"/>
              </w:rPr>
            </w:pPr>
            <w:r>
              <w:rPr>
                <w:lang w:eastAsia="fr-CA"/>
              </w:rPr>
              <w:t>«</w:t>
            </w:r>
            <w:r w:rsidR="00771417">
              <w:rPr>
                <w:lang w:eastAsia="fr-CA"/>
              </w:rPr>
              <w:t>C</w:t>
            </w:r>
            <w:r>
              <w:rPr>
                <w:lang w:eastAsia="fr-CA"/>
              </w:rPr>
              <w:t>'</w:t>
            </w:r>
            <w:r w:rsidR="00771417">
              <w:rPr>
                <w:lang w:eastAsia="fr-CA"/>
              </w:rPr>
              <w:t>était comme un coup de poing en plein front.</w:t>
            </w:r>
            <w:r>
              <w:rPr>
                <w:lang w:eastAsia="fr-CA"/>
              </w:rPr>
              <w:t>»</w:t>
            </w:r>
          </w:p>
          <w:p w14:paraId="38179794" w14:textId="3EE96EE5" w:rsidR="00771417" w:rsidRDefault="008D0344" w:rsidP="00AA01C3">
            <w:pPr>
              <w:pStyle w:val="Liste"/>
              <w:rPr>
                <w:lang w:eastAsia="fr-CA"/>
              </w:rPr>
            </w:pPr>
            <w:r>
              <w:rPr>
                <w:lang w:eastAsia="fr-CA"/>
              </w:rPr>
              <w:t>«</w:t>
            </w:r>
            <w:r w:rsidR="00771417">
              <w:rPr>
                <w:lang w:eastAsia="fr-CA"/>
              </w:rPr>
              <w:t>Je m</w:t>
            </w:r>
            <w:r>
              <w:rPr>
                <w:lang w:eastAsia="fr-CA"/>
              </w:rPr>
              <w:t>'</w:t>
            </w:r>
            <w:r w:rsidR="00771417">
              <w:rPr>
                <w:lang w:eastAsia="fr-CA"/>
              </w:rPr>
              <w:t>en doutais depuis longtemps</w:t>
            </w:r>
            <w:r>
              <w:rPr>
                <w:lang w:eastAsia="fr-CA"/>
              </w:rPr>
              <w:t>»</w:t>
            </w:r>
            <w:r w:rsidR="00771417">
              <w:rPr>
                <w:lang w:eastAsia="fr-CA"/>
              </w:rPr>
              <w:t>.</w:t>
            </w:r>
          </w:p>
        </w:tc>
        <w:tc>
          <w:tcPr>
            <w:tcW w:w="3513" w:type="dxa"/>
          </w:tcPr>
          <w:p w14:paraId="318DD7B1" w14:textId="48130CF5" w:rsidR="00771417" w:rsidRDefault="008D0344" w:rsidP="00AA01C3">
            <w:pPr>
              <w:pStyle w:val="Liste"/>
              <w:spacing w:after="120"/>
              <w:rPr>
                <w:lang w:eastAsia="fr-CA"/>
              </w:rPr>
            </w:pPr>
            <w:r>
              <w:rPr>
                <w:lang w:eastAsia="fr-CA"/>
              </w:rPr>
              <w:t>«</w:t>
            </w:r>
            <w:r w:rsidR="00771417">
              <w:rPr>
                <w:lang w:eastAsia="fr-CA"/>
              </w:rPr>
              <w:t>Les médecins se trompent, ils n</w:t>
            </w:r>
            <w:r>
              <w:rPr>
                <w:lang w:eastAsia="fr-CA"/>
              </w:rPr>
              <w:t>'</w:t>
            </w:r>
            <w:r w:rsidR="00771417">
              <w:rPr>
                <w:lang w:eastAsia="fr-CA"/>
              </w:rPr>
              <w:t>ont pas fait suffisamment d</w:t>
            </w:r>
            <w:r>
              <w:rPr>
                <w:lang w:eastAsia="fr-CA"/>
              </w:rPr>
              <w:t>'</w:t>
            </w:r>
            <w:r w:rsidR="00771417">
              <w:rPr>
                <w:lang w:eastAsia="fr-CA"/>
              </w:rPr>
              <w:t>examens pour juger.</w:t>
            </w:r>
            <w:r>
              <w:rPr>
                <w:lang w:eastAsia="fr-CA"/>
              </w:rPr>
              <w:t>»</w:t>
            </w:r>
          </w:p>
          <w:p w14:paraId="29986F26" w14:textId="74E88EE9" w:rsidR="00771417" w:rsidRDefault="008D0344" w:rsidP="00AA01C3">
            <w:pPr>
              <w:pStyle w:val="Liste"/>
              <w:spacing w:after="120"/>
              <w:rPr>
                <w:lang w:eastAsia="fr-CA"/>
              </w:rPr>
            </w:pPr>
            <w:r>
              <w:rPr>
                <w:lang w:eastAsia="fr-CA"/>
              </w:rPr>
              <w:t>«</w:t>
            </w:r>
            <w:r w:rsidR="00771417">
              <w:rPr>
                <w:lang w:eastAsia="fr-CA"/>
              </w:rPr>
              <w:t>Mon enfant est plus intelligent qu</w:t>
            </w:r>
            <w:r>
              <w:rPr>
                <w:lang w:eastAsia="fr-CA"/>
              </w:rPr>
              <w:t>'</w:t>
            </w:r>
            <w:r w:rsidR="00771417">
              <w:rPr>
                <w:lang w:eastAsia="fr-CA"/>
              </w:rPr>
              <w:t>il ne le montre.</w:t>
            </w:r>
            <w:r>
              <w:rPr>
                <w:lang w:eastAsia="fr-CA"/>
              </w:rPr>
              <w:t>»</w:t>
            </w:r>
          </w:p>
          <w:p w14:paraId="7C1EE633" w14:textId="041569B9" w:rsidR="00771417" w:rsidRDefault="008D0344" w:rsidP="00AA01C3">
            <w:pPr>
              <w:pStyle w:val="Liste"/>
              <w:rPr>
                <w:lang w:eastAsia="fr-CA"/>
              </w:rPr>
            </w:pPr>
            <w:r>
              <w:rPr>
                <w:lang w:eastAsia="fr-CA"/>
              </w:rPr>
              <w:t>«</w:t>
            </w:r>
            <w:r w:rsidR="00771417">
              <w:rPr>
                <w:lang w:eastAsia="fr-CA"/>
              </w:rPr>
              <w:t>Ça prendra du temps, mais nous trouverons une solution</w:t>
            </w:r>
            <w:r>
              <w:rPr>
                <w:lang w:eastAsia="fr-CA"/>
              </w:rPr>
              <w:t>»</w:t>
            </w:r>
            <w:r w:rsidR="00771417">
              <w:rPr>
                <w:lang w:eastAsia="fr-CA"/>
              </w:rPr>
              <w:t>.</w:t>
            </w:r>
          </w:p>
        </w:tc>
        <w:tc>
          <w:tcPr>
            <w:tcW w:w="3643" w:type="dxa"/>
          </w:tcPr>
          <w:p w14:paraId="6A3491EE" w14:textId="539753B8" w:rsidR="00771417" w:rsidRDefault="008D0344" w:rsidP="00AA01C3">
            <w:pPr>
              <w:pStyle w:val="Liste"/>
              <w:spacing w:after="120"/>
              <w:rPr>
                <w:lang w:eastAsia="fr-CA"/>
              </w:rPr>
            </w:pPr>
            <w:r>
              <w:rPr>
                <w:lang w:eastAsia="fr-CA"/>
              </w:rPr>
              <w:t>«</w:t>
            </w:r>
            <w:r w:rsidR="00771417">
              <w:rPr>
                <w:lang w:eastAsia="fr-CA"/>
              </w:rPr>
              <w:t>C</w:t>
            </w:r>
            <w:r>
              <w:rPr>
                <w:lang w:eastAsia="fr-CA"/>
              </w:rPr>
              <w:t>'</w:t>
            </w:r>
            <w:r w:rsidR="00771417">
              <w:rPr>
                <w:lang w:eastAsia="fr-CA"/>
              </w:rPr>
              <w:t>est ma faute, je suis découragée.</w:t>
            </w:r>
            <w:r>
              <w:rPr>
                <w:lang w:eastAsia="fr-CA"/>
              </w:rPr>
              <w:t>»</w:t>
            </w:r>
          </w:p>
          <w:p w14:paraId="7DCF3FC2" w14:textId="4145C31D" w:rsidR="00771417" w:rsidRDefault="008D0344" w:rsidP="00AA01C3">
            <w:pPr>
              <w:pStyle w:val="Liste"/>
              <w:spacing w:after="120"/>
              <w:rPr>
                <w:lang w:eastAsia="fr-CA"/>
              </w:rPr>
            </w:pPr>
            <w:r>
              <w:rPr>
                <w:lang w:eastAsia="fr-CA"/>
              </w:rPr>
              <w:t>«</w:t>
            </w:r>
            <w:r w:rsidR="00771417">
              <w:rPr>
                <w:lang w:eastAsia="fr-CA"/>
              </w:rPr>
              <w:t>Il n</w:t>
            </w:r>
            <w:r>
              <w:rPr>
                <w:lang w:eastAsia="fr-CA"/>
              </w:rPr>
              <w:t>'</w:t>
            </w:r>
            <w:r w:rsidR="00771417">
              <w:rPr>
                <w:lang w:eastAsia="fr-CA"/>
              </w:rPr>
              <w:t>y a rien à faire. Je ne sais pas ce que j</w:t>
            </w:r>
            <w:r>
              <w:rPr>
                <w:lang w:eastAsia="fr-CA"/>
              </w:rPr>
              <w:t>'</w:t>
            </w:r>
            <w:r w:rsidR="00771417">
              <w:rPr>
                <w:lang w:eastAsia="fr-CA"/>
              </w:rPr>
              <w:t>ai fait au bon Dieu pour mériter une telle punition.</w:t>
            </w:r>
            <w:r>
              <w:rPr>
                <w:lang w:eastAsia="fr-CA"/>
              </w:rPr>
              <w:t>»</w:t>
            </w:r>
          </w:p>
          <w:p w14:paraId="48721FC6" w14:textId="3DF05D9D" w:rsidR="00771417" w:rsidRDefault="00771417" w:rsidP="00AA01C3">
            <w:pPr>
              <w:pStyle w:val="Liste"/>
              <w:rPr>
                <w:lang w:eastAsia="fr-CA"/>
              </w:rPr>
            </w:pPr>
            <w:r>
              <w:rPr>
                <w:lang w:eastAsia="fr-CA"/>
              </w:rPr>
              <w:t>Je me sens immensément triste.</w:t>
            </w:r>
            <w:r w:rsidR="008D0344">
              <w:rPr>
                <w:lang w:eastAsia="fr-CA"/>
              </w:rPr>
              <w:t>»</w:t>
            </w:r>
          </w:p>
        </w:tc>
        <w:tc>
          <w:tcPr>
            <w:tcW w:w="3759" w:type="dxa"/>
          </w:tcPr>
          <w:p w14:paraId="712764BE" w14:textId="55CB1646" w:rsidR="00771417" w:rsidRDefault="008D0344" w:rsidP="00AA01C3">
            <w:pPr>
              <w:pStyle w:val="Liste"/>
              <w:spacing w:after="120"/>
              <w:rPr>
                <w:lang w:eastAsia="fr-CA"/>
              </w:rPr>
            </w:pPr>
            <w:r>
              <w:rPr>
                <w:lang w:eastAsia="fr-CA"/>
              </w:rPr>
              <w:t>«</w:t>
            </w:r>
            <w:r w:rsidR="00771417">
              <w:rPr>
                <w:lang w:eastAsia="fr-CA"/>
              </w:rPr>
              <w:t>Mon mari et moi, nous nous entraidons, l</w:t>
            </w:r>
            <w:r>
              <w:rPr>
                <w:lang w:eastAsia="fr-CA"/>
              </w:rPr>
              <w:t>'</w:t>
            </w:r>
            <w:r w:rsidR="00771417">
              <w:rPr>
                <w:lang w:eastAsia="fr-CA"/>
              </w:rPr>
              <w:t>un soutient l</w:t>
            </w:r>
            <w:r>
              <w:rPr>
                <w:lang w:eastAsia="fr-CA"/>
              </w:rPr>
              <w:t>'</w:t>
            </w:r>
            <w:r w:rsidR="00771417">
              <w:rPr>
                <w:lang w:eastAsia="fr-CA"/>
              </w:rPr>
              <w:t>autre.</w:t>
            </w:r>
            <w:r>
              <w:rPr>
                <w:lang w:eastAsia="fr-CA"/>
              </w:rPr>
              <w:t>»</w:t>
            </w:r>
          </w:p>
          <w:p w14:paraId="0F50B6AD" w14:textId="1E0E96AC" w:rsidR="00771417" w:rsidRDefault="008D0344" w:rsidP="00AA01C3">
            <w:pPr>
              <w:pStyle w:val="Liste"/>
              <w:spacing w:after="120"/>
              <w:rPr>
                <w:lang w:eastAsia="fr-CA"/>
              </w:rPr>
            </w:pPr>
            <w:r>
              <w:rPr>
                <w:lang w:eastAsia="fr-CA"/>
              </w:rPr>
              <w:t>«</w:t>
            </w:r>
            <w:r w:rsidR="00771417">
              <w:rPr>
                <w:lang w:eastAsia="fr-CA"/>
              </w:rPr>
              <w:t>Dieu me donne la force de travailler pour mon enfant.</w:t>
            </w:r>
            <w:r>
              <w:rPr>
                <w:lang w:eastAsia="fr-CA"/>
              </w:rPr>
              <w:t>»</w:t>
            </w:r>
          </w:p>
          <w:p w14:paraId="267CC2D2" w14:textId="7A8C3969" w:rsidR="00771417" w:rsidRDefault="008D0344" w:rsidP="00AA01C3">
            <w:pPr>
              <w:pStyle w:val="Liste"/>
              <w:spacing w:after="120"/>
              <w:rPr>
                <w:lang w:eastAsia="fr-CA"/>
              </w:rPr>
            </w:pPr>
            <w:r>
              <w:rPr>
                <w:lang w:eastAsia="fr-CA"/>
              </w:rPr>
              <w:t>«</w:t>
            </w:r>
            <w:r w:rsidR="00771417">
              <w:rPr>
                <w:lang w:eastAsia="fr-CA"/>
              </w:rPr>
              <w:t>Je suis contente lorsqu</w:t>
            </w:r>
            <w:r>
              <w:rPr>
                <w:lang w:eastAsia="fr-CA"/>
              </w:rPr>
              <w:t>'</w:t>
            </w:r>
            <w:r w:rsidR="00771417">
              <w:rPr>
                <w:lang w:eastAsia="fr-CA"/>
              </w:rPr>
              <w:t>il a du succès.</w:t>
            </w:r>
            <w:r>
              <w:rPr>
                <w:lang w:eastAsia="fr-CA"/>
              </w:rPr>
              <w:t>»</w:t>
            </w:r>
          </w:p>
          <w:p w14:paraId="5D39C279" w14:textId="7B500FB7" w:rsidR="00771417" w:rsidRDefault="008D0344" w:rsidP="00AA01C3">
            <w:pPr>
              <w:pStyle w:val="Liste"/>
              <w:rPr>
                <w:lang w:eastAsia="fr-CA"/>
              </w:rPr>
            </w:pPr>
            <w:r>
              <w:rPr>
                <w:lang w:eastAsia="fr-CA"/>
              </w:rPr>
              <w:t>«</w:t>
            </w:r>
            <w:r w:rsidR="00771417">
              <w:rPr>
                <w:lang w:eastAsia="fr-CA"/>
              </w:rPr>
              <w:t>C</w:t>
            </w:r>
            <w:r>
              <w:rPr>
                <w:lang w:eastAsia="fr-CA"/>
              </w:rPr>
              <w:t>'</w:t>
            </w:r>
            <w:r w:rsidR="00771417">
              <w:rPr>
                <w:lang w:eastAsia="fr-CA"/>
              </w:rPr>
              <w:t>est encore dur, mais j</w:t>
            </w:r>
            <w:r>
              <w:rPr>
                <w:lang w:eastAsia="fr-CA"/>
              </w:rPr>
              <w:t>'</w:t>
            </w:r>
            <w:r w:rsidR="00771417">
              <w:rPr>
                <w:lang w:eastAsia="fr-CA"/>
              </w:rPr>
              <w:t>ai l</w:t>
            </w:r>
            <w:r>
              <w:rPr>
                <w:lang w:eastAsia="fr-CA"/>
              </w:rPr>
              <w:t>'</w:t>
            </w:r>
            <w:r w:rsidR="00771417">
              <w:rPr>
                <w:lang w:eastAsia="fr-CA"/>
              </w:rPr>
              <w:t>impression que le pire est passé</w:t>
            </w:r>
            <w:r>
              <w:rPr>
                <w:lang w:eastAsia="fr-CA"/>
              </w:rPr>
              <w:t>»</w:t>
            </w:r>
            <w:r w:rsidR="00771417">
              <w:rPr>
                <w:lang w:eastAsia="fr-CA"/>
              </w:rPr>
              <w:t>.</w:t>
            </w:r>
          </w:p>
        </w:tc>
        <w:tc>
          <w:tcPr>
            <w:tcW w:w="3737" w:type="dxa"/>
          </w:tcPr>
          <w:p w14:paraId="09A8194E" w14:textId="1887BA68" w:rsidR="00771417" w:rsidRDefault="008D0344" w:rsidP="00AA01C3">
            <w:pPr>
              <w:pStyle w:val="Liste"/>
              <w:spacing w:after="120"/>
              <w:rPr>
                <w:lang w:eastAsia="fr-CA"/>
              </w:rPr>
            </w:pPr>
            <w:r>
              <w:rPr>
                <w:lang w:eastAsia="fr-CA"/>
              </w:rPr>
              <w:t>«</w:t>
            </w:r>
            <w:r w:rsidR="00771417">
              <w:rPr>
                <w:lang w:eastAsia="fr-CA"/>
              </w:rPr>
              <w:t>C</w:t>
            </w:r>
            <w:r>
              <w:rPr>
                <w:lang w:eastAsia="fr-CA"/>
              </w:rPr>
              <w:t>'</w:t>
            </w:r>
            <w:r w:rsidR="00771417">
              <w:rPr>
                <w:lang w:eastAsia="fr-CA"/>
              </w:rPr>
              <w:t>est bon pour moi de le voir faire un tas de choses. Je ne le considère pas comme un handicapé.</w:t>
            </w:r>
            <w:r>
              <w:rPr>
                <w:lang w:eastAsia="fr-CA"/>
              </w:rPr>
              <w:t>»</w:t>
            </w:r>
          </w:p>
          <w:p w14:paraId="10DF8D7F" w14:textId="67B0FB22" w:rsidR="00771417" w:rsidRDefault="008D0344" w:rsidP="00AA01C3">
            <w:pPr>
              <w:pStyle w:val="Liste"/>
              <w:spacing w:after="120"/>
              <w:rPr>
                <w:lang w:eastAsia="fr-CA"/>
              </w:rPr>
            </w:pPr>
            <w:r>
              <w:rPr>
                <w:lang w:eastAsia="fr-CA"/>
              </w:rPr>
              <w:t>«</w:t>
            </w:r>
            <w:r w:rsidR="00771417">
              <w:rPr>
                <w:lang w:eastAsia="fr-CA"/>
              </w:rPr>
              <w:t>Je le regarde et il a l</w:t>
            </w:r>
            <w:r>
              <w:rPr>
                <w:lang w:eastAsia="fr-CA"/>
              </w:rPr>
              <w:t>'</w:t>
            </w:r>
            <w:r w:rsidR="00771417">
              <w:rPr>
                <w:lang w:eastAsia="fr-CA"/>
              </w:rPr>
              <w:t>air heureux</w:t>
            </w:r>
            <w:r>
              <w:rPr>
                <w:lang w:eastAsia="fr-CA"/>
              </w:rPr>
              <w:t>:</w:t>
            </w:r>
            <w:r w:rsidR="00771417">
              <w:rPr>
                <w:lang w:eastAsia="fr-CA"/>
              </w:rPr>
              <w:t xml:space="preserve"> ça me réconforte.</w:t>
            </w:r>
            <w:r>
              <w:rPr>
                <w:lang w:eastAsia="fr-CA"/>
              </w:rPr>
              <w:t>»</w:t>
            </w:r>
          </w:p>
          <w:p w14:paraId="0BE68A1B" w14:textId="75B1A4F9" w:rsidR="00771417" w:rsidRDefault="008D0344" w:rsidP="00AA01C3">
            <w:pPr>
              <w:pStyle w:val="Liste"/>
              <w:rPr>
                <w:lang w:eastAsia="fr-CA"/>
              </w:rPr>
            </w:pPr>
            <w:r>
              <w:rPr>
                <w:lang w:eastAsia="fr-CA"/>
              </w:rPr>
              <w:t>«</w:t>
            </w:r>
            <w:r w:rsidR="00771417">
              <w:rPr>
                <w:lang w:eastAsia="fr-CA"/>
              </w:rPr>
              <w:t>Handicapé ou non, nous l</w:t>
            </w:r>
            <w:r>
              <w:rPr>
                <w:lang w:eastAsia="fr-CA"/>
              </w:rPr>
              <w:t>'</w:t>
            </w:r>
            <w:r w:rsidR="00771417">
              <w:rPr>
                <w:lang w:eastAsia="fr-CA"/>
              </w:rPr>
              <w:t>aimons. C</w:t>
            </w:r>
            <w:r>
              <w:rPr>
                <w:lang w:eastAsia="fr-CA"/>
              </w:rPr>
              <w:t>'</w:t>
            </w:r>
            <w:r w:rsidR="00771417">
              <w:rPr>
                <w:lang w:eastAsia="fr-CA"/>
              </w:rPr>
              <w:t>est cela qui compte</w:t>
            </w:r>
            <w:r>
              <w:rPr>
                <w:lang w:eastAsia="fr-CA"/>
              </w:rPr>
              <w:t>»</w:t>
            </w:r>
            <w:r w:rsidR="00771417">
              <w:rPr>
                <w:lang w:eastAsia="fr-CA"/>
              </w:rPr>
              <w:t>.</w:t>
            </w:r>
          </w:p>
        </w:tc>
      </w:tr>
      <w:tr w:rsidR="00771417" w:rsidRPr="00820A3F" w14:paraId="0F841A9E" w14:textId="77777777" w:rsidTr="00AA01C3">
        <w:tc>
          <w:tcPr>
            <w:tcW w:w="2515" w:type="dxa"/>
          </w:tcPr>
          <w:p w14:paraId="43A9C33D" w14:textId="51B19449" w:rsidR="00771417" w:rsidRPr="00AA01C3" w:rsidRDefault="00771417" w:rsidP="00771417">
            <w:pPr>
              <w:rPr>
                <w:b/>
                <w:bCs/>
                <w:lang w:eastAsia="fr-CA"/>
              </w:rPr>
            </w:pPr>
            <w:r w:rsidRPr="00AA01C3">
              <w:rPr>
                <w:b/>
                <w:bCs/>
                <w:lang w:eastAsia="fr-CA"/>
              </w:rPr>
              <w:t xml:space="preserve">Engagement en </w:t>
            </w:r>
            <w:r w:rsidR="00AA01C3">
              <w:rPr>
                <w:b/>
                <w:bCs/>
                <w:lang w:eastAsia="fr-CA"/>
              </w:rPr>
              <w:t>r</w:t>
            </w:r>
            <w:r w:rsidRPr="00AA01C3">
              <w:rPr>
                <w:b/>
                <w:bCs/>
                <w:lang w:eastAsia="fr-CA"/>
              </w:rPr>
              <w:t>éadaptation</w:t>
            </w:r>
          </w:p>
        </w:tc>
        <w:tc>
          <w:tcPr>
            <w:tcW w:w="4423" w:type="dxa"/>
          </w:tcPr>
          <w:p w14:paraId="62B3CE1B" w14:textId="6C846EB1" w:rsidR="00771417" w:rsidRDefault="00771417" w:rsidP="00AA01C3">
            <w:pPr>
              <w:pStyle w:val="Liste"/>
              <w:rPr>
                <w:lang w:eastAsia="fr-CA"/>
              </w:rPr>
            </w:pPr>
            <w:r>
              <w:rPr>
                <w:lang w:eastAsia="fr-CA"/>
              </w:rPr>
              <w:t>Peu ou pas possible.</w:t>
            </w:r>
          </w:p>
        </w:tc>
        <w:tc>
          <w:tcPr>
            <w:tcW w:w="3513" w:type="dxa"/>
          </w:tcPr>
          <w:p w14:paraId="352C835B" w14:textId="40790BAD" w:rsidR="00771417" w:rsidRDefault="00771417" w:rsidP="00AA01C3">
            <w:pPr>
              <w:pStyle w:val="Liste"/>
              <w:spacing w:after="120"/>
              <w:rPr>
                <w:lang w:eastAsia="fr-CA"/>
              </w:rPr>
            </w:pPr>
            <w:r>
              <w:rPr>
                <w:lang w:eastAsia="fr-CA"/>
              </w:rPr>
              <w:t>Rejet ou contestation des plans de traitement en tout ou en partie.</w:t>
            </w:r>
          </w:p>
          <w:p w14:paraId="07B80DAF" w14:textId="7B81FA3A" w:rsidR="00771417" w:rsidRDefault="00771417" w:rsidP="00AA01C3">
            <w:pPr>
              <w:pStyle w:val="Liste"/>
              <w:spacing w:after="120"/>
              <w:rPr>
                <w:lang w:eastAsia="fr-CA"/>
              </w:rPr>
            </w:pPr>
            <w:r>
              <w:rPr>
                <w:lang w:eastAsia="fr-CA"/>
              </w:rPr>
              <w:t>Impossibilité de voir les besoins réels de l</w:t>
            </w:r>
            <w:r w:rsidR="008D0344">
              <w:rPr>
                <w:lang w:eastAsia="fr-CA"/>
              </w:rPr>
              <w:t>'</w:t>
            </w:r>
            <w:r>
              <w:rPr>
                <w:lang w:eastAsia="fr-CA"/>
              </w:rPr>
              <w:t>enfant.</w:t>
            </w:r>
          </w:p>
          <w:p w14:paraId="0324EE84" w14:textId="48F5FD94" w:rsidR="00771417" w:rsidRDefault="00771417" w:rsidP="00AA01C3">
            <w:pPr>
              <w:pStyle w:val="Liste"/>
              <w:spacing w:after="120"/>
              <w:rPr>
                <w:lang w:eastAsia="fr-CA"/>
              </w:rPr>
            </w:pPr>
            <w:r>
              <w:rPr>
                <w:lang w:eastAsia="fr-CA"/>
              </w:rPr>
              <w:t>Exigences ou tolérance démesurées.</w:t>
            </w:r>
          </w:p>
          <w:p w14:paraId="26F6BE92" w14:textId="2050CC80" w:rsidR="00771417" w:rsidRDefault="00771417" w:rsidP="00AA01C3">
            <w:pPr>
              <w:pStyle w:val="Liste"/>
              <w:rPr>
                <w:lang w:eastAsia="fr-CA"/>
              </w:rPr>
            </w:pPr>
            <w:r>
              <w:rPr>
                <w:lang w:eastAsia="fr-CA"/>
              </w:rPr>
              <w:lastRenderedPageBreak/>
              <w:t>Peu ou pas d</w:t>
            </w:r>
            <w:r w:rsidR="008D0344">
              <w:rPr>
                <w:lang w:eastAsia="fr-CA"/>
              </w:rPr>
              <w:t>'</w:t>
            </w:r>
            <w:r>
              <w:rPr>
                <w:lang w:eastAsia="fr-CA"/>
              </w:rPr>
              <w:t>engagement.</w:t>
            </w:r>
          </w:p>
        </w:tc>
        <w:tc>
          <w:tcPr>
            <w:tcW w:w="3643" w:type="dxa"/>
          </w:tcPr>
          <w:p w14:paraId="62F9BBEE" w14:textId="46F7DECD" w:rsidR="00771417" w:rsidRDefault="00771417" w:rsidP="00AA01C3">
            <w:pPr>
              <w:pStyle w:val="Liste"/>
              <w:spacing w:after="120"/>
              <w:rPr>
                <w:lang w:eastAsia="fr-CA"/>
              </w:rPr>
            </w:pPr>
            <w:r>
              <w:rPr>
                <w:lang w:eastAsia="fr-CA"/>
              </w:rPr>
              <w:lastRenderedPageBreak/>
              <w:t>Engagement variable prononcé lorsqu</w:t>
            </w:r>
            <w:r w:rsidR="008D0344">
              <w:rPr>
                <w:lang w:eastAsia="fr-CA"/>
              </w:rPr>
              <w:t>'</w:t>
            </w:r>
            <w:r>
              <w:rPr>
                <w:lang w:eastAsia="fr-CA"/>
              </w:rPr>
              <w:t>il y a des succès ou durant des périodes d</w:t>
            </w:r>
            <w:r w:rsidR="008D0344">
              <w:rPr>
                <w:lang w:eastAsia="fr-CA"/>
              </w:rPr>
              <w:t>'</w:t>
            </w:r>
            <w:r>
              <w:rPr>
                <w:lang w:eastAsia="fr-CA"/>
              </w:rPr>
              <w:t>euphories, faible lorsqu</w:t>
            </w:r>
            <w:r w:rsidR="008D0344">
              <w:rPr>
                <w:lang w:eastAsia="fr-CA"/>
              </w:rPr>
              <w:t>'</w:t>
            </w:r>
            <w:r>
              <w:rPr>
                <w:lang w:eastAsia="fr-CA"/>
              </w:rPr>
              <w:t>il y a des difficultés ou un ralentissement des progrès.</w:t>
            </w:r>
          </w:p>
        </w:tc>
        <w:tc>
          <w:tcPr>
            <w:tcW w:w="3759" w:type="dxa"/>
          </w:tcPr>
          <w:p w14:paraId="21AB91F3" w14:textId="4EAB528B" w:rsidR="00771417" w:rsidRDefault="00771417" w:rsidP="00AA01C3">
            <w:pPr>
              <w:pStyle w:val="Liste"/>
              <w:rPr>
                <w:lang w:eastAsia="fr-CA"/>
              </w:rPr>
            </w:pPr>
            <w:r>
              <w:rPr>
                <w:lang w:eastAsia="fr-CA"/>
              </w:rPr>
              <w:t>Participation plus active et plus stable.</w:t>
            </w:r>
          </w:p>
        </w:tc>
        <w:tc>
          <w:tcPr>
            <w:tcW w:w="3737" w:type="dxa"/>
          </w:tcPr>
          <w:p w14:paraId="6641EDB4" w14:textId="496E94B1" w:rsidR="00771417" w:rsidRDefault="00771417" w:rsidP="00AA01C3">
            <w:pPr>
              <w:pStyle w:val="Liste"/>
              <w:spacing w:after="120"/>
              <w:rPr>
                <w:lang w:eastAsia="fr-CA"/>
              </w:rPr>
            </w:pPr>
            <w:r>
              <w:rPr>
                <w:lang w:eastAsia="fr-CA"/>
              </w:rPr>
              <w:t>Active et efficace.</w:t>
            </w:r>
          </w:p>
          <w:p w14:paraId="4E0ACDC0" w14:textId="6511C315" w:rsidR="00771417" w:rsidRDefault="00771417" w:rsidP="00AA01C3">
            <w:pPr>
              <w:pStyle w:val="Liste"/>
              <w:spacing w:after="120"/>
              <w:rPr>
                <w:lang w:eastAsia="fr-CA"/>
              </w:rPr>
            </w:pPr>
            <w:r>
              <w:rPr>
                <w:lang w:eastAsia="fr-CA"/>
              </w:rPr>
              <w:t>Réaliste.</w:t>
            </w:r>
          </w:p>
        </w:tc>
      </w:tr>
      <w:tr w:rsidR="00771417" w:rsidRPr="00820A3F" w14:paraId="2854BEDB" w14:textId="77777777" w:rsidTr="00AA01C3">
        <w:tc>
          <w:tcPr>
            <w:tcW w:w="2515" w:type="dxa"/>
          </w:tcPr>
          <w:p w14:paraId="033E4C57" w14:textId="4B9D80EA" w:rsidR="00771417" w:rsidRPr="00AA01C3" w:rsidRDefault="00771417" w:rsidP="00771417">
            <w:pPr>
              <w:rPr>
                <w:b/>
                <w:bCs/>
                <w:lang w:eastAsia="fr-CA"/>
              </w:rPr>
            </w:pPr>
            <w:r w:rsidRPr="00AA01C3">
              <w:rPr>
                <w:b/>
                <w:bCs/>
                <w:lang w:eastAsia="fr-CA"/>
              </w:rPr>
              <w:t xml:space="preserve">Cibles </w:t>
            </w:r>
            <w:r w:rsidR="00AA01C3">
              <w:rPr>
                <w:b/>
                <w:bCs/>
                <w:lang w:eastAsia="fr-CA"/>
              </w:rPr>
              <w:t>d</w:t>
            </w:r>
            <w:r w:rsidR="008D0344">
              <w:rPr>
                <w:b/>
                <w:bCs/>
                <w:lang w:eastAsia="fr-CA"/>
              </w:rPr>
              <w:t>'</w:t>
            </w:r>
            <w:r w:rsidRPr="00AA01C3">
              <w:rPr>
                <w:b/>
                <w:bCs/>
                <w:lang w:eastAsia="fr-CA"/>
              </w:rPr>
              <w:t>intervention</w:t>
            </w:r>
          </w:p>
        </w:tc>
        <w:tc>
          <w:tcPr>
            <w:tcW w:w="4423" w:type="dxa"/>
          </w:tcPr>
          <w:p w14:paraId="4581F3EF" w14:textId="5AB4CEE0" w:rsidR="00771417" w:rsidRDefault="00771417" w:rsidP="00AA01C3">
            <w:pPr>
              <w:pStyle w:val="Liste"/>
              <w:spacing w:after="120"/>
              <w:rPr>
                <w:lang w:eastAsia="fr-CA"/>
              </w:rPr>
            </w:pPr>
            <w:r>
              <w:rPr>
                <w:lang w:eastAsia="fr-CA"/>
              </w:rPr>
              <w:t>Exprimer les émotions et les craintes.</w:t>
            </w:r>
          </w:p>
          <w:p w14:paraId="08036A8B" w14:textId="291679BB" w:rsidR="00771417" w:rsidRDefault="00771417" w:rsidP="00AA01C3">
            <w:pPr>
              <w:pStyle w:val="Liste"/>
              <w:rPr>
                <w:lang w:eastAsia="fr-CA"/>
              </w:rPr>
            </w:pPr>
            <w:r>
              <w:rPr>
                <w:lang w:eastAsia="fr-CA"/>
              </w:rPr>
              <w:t>Faire en sorte que les parents reçoivent une explication claire du diagnostic, du pronostic et des moyens d</w:t>
            </w:r>
            <w:r w:rsidR="008D0344">
              <w:rPr>
                <w:lang w:eastAsia="fr-CA"/>
              </w:rPr>
              <w:t>'</w:t>
            </w:r>
            <w:r>
              <w:rPr>
                <w:lang w:eastAsia="fr-CA"/>
              </w:rPr>
              <w:t>aider l</w:t>
            </w:r>
            <w:r w:rsidR="008D0344">
              <w:rPr>
                <w:lang w:eastAsia="fr-CA"/>
              </w:rPr>
              <w:t>'</w:t>
            </w:r>
            <w:r>
              <w:rPr>
                <w:lang w:eastAsia="fr-CA"/>
              </w:rPr>
              <w:t>enfant.</w:t>
            </w:r>
          </w:p>
        </w:tc>
        <w:tc>
          <w:tcPr>
            <w:tcW w:w="3513" w:type="dxa"/>
          </w:tcPr>
          <w:p w14:paraId="3A29E27A" w14:textId="26EA31B6" w:rsidR="00771417" w:rsidRDefault="00771417" w:rsidP="00AA01C3">
            <w:pPr>
              <w:pStyle w:val="Liste"/>
              <w:spacing w:after="120"/>
              <w:rPr>
                <w:lang w:eastAsia="fr-CA"/>
              </w:rPr>
            </w:pPr>
            <w:r>
              <w:rPr>
                <w:lang w:eastAsia="fr-CA"/>
              </w:rPr>
              <w:t>Augmenter les capacités de voir l</w:t>
            </w:r>
            <w:r w:rsidR="008D0344">
              <w:rPr>
                <w:lang w:eastAsia="fr-CA"/>
              </w:rPr>
              <w:t>'</w:t>
            </w:r>
            <w:r>
              <w:rPr>
                <w:lang w:eastAsia="fr-CA"/>
              </w:rPr>
              <w:t>enfant comme il est.</w:t>
            </w:r>
          </w:p>
          <w:p w14:paraId="73E230C4" w14:textId="2EE2DADE" w:rsidR="00771417" w:rsidRDefault="00771417" w:rsidP="00AA01C3">
            <w:pPr>
              <w:pStyle w:val="Liste"/>
              <w:spacing w:after="120"/>
              <w:rPr>
                <w:lang w:eastAsia="fr-CA"/>
              </w:rPr>
            </w:pPr>
            <w:r>
              <w:rPr>
                <w:lang w:eastAsia="fr-CA"/>
              </w:rPr>
              <w:t>Obtenir une participation au moins minimale.</w:t>
            </w:r>
          </w:p>
          <w:p w14:paraId="061B0E2D" w14:textId="70218809" w:rsidR="00771417" w:rsidRDefault="00771417" w:rsidP="00AA01C3">
            <w:pPr>
              <w:pStyle w:val="Liste"/>
              <w:rPr>
                <w:lang w:eastAsia="fr-CA"/>
              </w:rPr>
            </w:pPr>
            <w:r>
              <w:rPr>
                <w:lang w:eastAsia="fr-CA"/>
              </w:rPr>
              <w:t>Montrer aux parents qu</w:t>
            </w:r>
            <w:r w:rsidR="008D0344">
              <w:rPr>
                <w:lang w:eastAsia="fr-CA"/>
              </w:rPr>
              <w:t>'</w:t>
            </w:r>
            <w:r>
              <w:rPr>
                <w:lang w:eastAsia="fr-CA"/>
              </w:rPr>
              <w:t>ils ne sont pas les seuls à vivre cette expérience.</w:t>
            </w:r>
          </w:p>
        </w:tc>
        <w:tc>
          <w:tcPr>
            <w:tcW w:w="3643" w:type="dxa"/>
          </w:tcPr>
          <w:p w14:paraId="2C5FCAF6" w14:textId="53052ABA" w:rsidR="00771417" w:rsidRDefault="00771417" w:rsidP="00AA01C3">
            <w:pPr>
              <w:pStyle w:val="Liste"/>
              <w:spacing w:after="120"/>
              <w:rPr>
                <w:lang w:eastAsia="fr-CA"/>
              </w:rPr>
            </w:pPr>
            <w:r>
              <w:rPr>
                <w:lang w:eastAsia="fr-CA"/>
              </w:rPr>
              <w:t>Permettre l</w:t>
            </w:r>
            <w:r w:rsidR="008D0344">
              <w:rPr>
                <w:lang w:eastAsia="fr-CA"/>
              </w:rPr>
              <w:t>'</w:t>
            </w:r>
            <w:r>
              <w:rPr>
                <w:lang w:eastAsia="fr-CA"/>
              </w:rPr>
              <w:t>expression des émotions, des craintes, etc.</w:t>
            </w:r>
          </w:p>
          <w:p w14:paraId="71FA1575" w14:textId="4EE37E5A" w:rsidR="00771417" w:rsidRDefault="00771417" w:rsidP="00AA01C3">
            <w:pPr>
              <w:pStyle w:val="Liste"/>
              <w:spacing w:after="120"/>
              <w:rPr>
                <w:lang w:eastAsia="fr-CA"/>
              </w:rPr>
            </w:pPr>
            <w:r>
              <w:rPr>
                <w:lang w:eastAsia="fr-CA"/>
              </w:rPr>
              <w:t>Commencer à leur faire prendre conscience des espoirs réalistes.</w:t>
            </w:r>
          </w:p>
          <w:p w14:paraId="56FB76E1" w14:textId="42F24741" w:rsidR="00771417" w:rsidRDefault="00771417" w:rsidP="00AA01C3">
            <w:pPr>
              <w:pStyle w:val="Liste"/>
              <w:rPr>
                <w:lang w:eastAsia="fr-CA"/>
              </w:rPr>
            </w:pPr>
            <w:r>
              <w:rPr>
                <w:lang w:eastAsia="fr-CA"/>
              </w:rPr>
              <w:t>Accepter les émotions pénibles qui sont normales.</w:t>
            </w:r>
          </w:p>
        </w:tc>
        <w:tc>
          <w:tcPr>
            <w:tcW w:w="3759" w:type="dxa"/>
          </w:tcPr>
          <w:p w14:paraId="7AD9FCAE" w14:textId="5A6D914E" w:rsidR="00771417" w:rsidRDefault="00771417" w:rsidP="00AA01C3">
            <w:pPr>
              <w:pStyle w:val="Liste"/>
              <w:spacing w:after="120"/>
              <w:rPr>
                <w:lang w:eastAsia="fr-CA"/>
              </w:rPr>
            </w:pPr>
            <w:r>
              <w:rPr>
                <w:lang w:eastAsia="fr-CA"/>
              </w:rPr>
              <w:t>Augmenter les connaissances des parents sur la déficience, les conséquences et les moyens d</w:t>
            </w:r>
            <w:r w:rsidR="008D0344">
              <w:rPr>
                <w:lang w:eastAsia="fr-CA"/>
              </w:rPr>
              <w:t>'</w:t>
            </w:r>
            <w:r>
              <w:rPr>
                <w:lang w:eastAsia="fr-CA"/>
              </w:rPr>
              <w:t>intervention.</w:t>
            </w:r>
          </w:p>
          <w:p w14:paraId="080C7C92" w14:textId="71685325" w:rsidR="00771417" w:rsidRDefault="00771417" w:rsidP="00AA01C3">
            <w:pPr>
              <w:pStyle w:val="Liste"/>
              <w:rPr>
                <w:lang w:eastAsia="fr-CA"/>
              </w:rPr>
            </w:pPr>
            <w:r>
              <w:rPr>
                <w:lang w:eastAsia="fr-CA"/>
              </w:rPr>
              <w:t>Augmenter leur sentiment de compétence en tant que parents.</w:t>
            </w:r>
          </w:p>
        </w:tc>
        <w:tc>
          <w:tcPr>
            <w:tcW w:w="3737" w:type="dxa"/>
          </w:tcPr>
          <w:p w14:paraId="7B4A044A" w14:textId="2D030EB3" w:rsidR="00771417" w:rsidRDefault="00771417" w:rsidP="00AA01C3">
            <w:pPr>
              <w:pStyle w:val="Liste"/>
              <w:spacing w:after="120"/>
              <w:rPr>
                <w:lang w:eastAsia="fr-CA"/>
              </w:rPr>
            </w:pPr>
            <w:r>
              <w:rPr>
                <w:lang w:eastAsia="fr-CA"/>
              </w:rPr>
              <w:t>Devenir conscients du processus à travers lequel ils sont passés et des moyens qui leur ont permis de s</w:t>
            </w:r>
            <w:r w:rsidR="008D0344">
              <w:rPr>
                <w:lang w:eastAsia="fr-CA"/>
              </w:rPr>
              <w:t>'</w:t>
            </w:r>
            <w:r>
              <w:rPr>
                <w:lang w:eastAsia="fr-CA"/>
              </w:rPr>
              <w:t>adapter.</w:t>
            </w:r>
          </w:p>
          <w:p w14:paraId="6213B006" w14:textId="4128D6CE" w:rsidR="00771417" w:rsidRDefault="00771417" w:rsidP="00AA01C3">
            <w:pPr>
              <w:pStyle w:val="Liste"/>
              <w:rPr>
                <w:lang w:eastAsia="fr-CA"/>
              </w:rPr>
            </w:pPr>
            <w:r>
              <w:rPr>
                <w:lang w:eastAsia="fr-CA"/>
              </w:rPr>
              <w:t>Utiliser leurs forces pour leur bonheur et celui de leur enfant.</w:t>
            </w:r>
          </w:p>
        </w:tc>
      </w:tr>
      <w:tr w:rsidR="00771417" w:rsidRPr="00820A3F" w14:paraId="593CD4EF" w14:textId="77777777" w:rsidTr="00AA01C3">
        <w:tc>
          <w:tcPr>
            <w:tcW w:w="2515" w:type="dxa"/>
          </w:tcPr>
          <w:p w14:paraId="060E1245" w14:textId="63C513E2" w:rsidR="00771417" w:rsidRPr="00AA01C3" w:rsidRDefault="00771417" w:rsidP="00771417">
            <w:pPr>
              <w:rPr>
                <w:b/>
                <w:bCs/>
                <w:lang w:eastAsia="fr-CA"/>
              </w:rPr>
            </w:pPr>
            <w:r w:rsidRPr="00AA01C3">
              <w:rPr>
                <w:b/>
                <w:bCs/>
                <w:lang w:eastAsia="fr-CA"/>
              </w:rPr>
              <w:t xml:space="preserve">Stratégies </w:t>
            </w:r>
            <w:r w:rsidR="00AA01C3">
              <w:rPr>
                <w:b/>
                <w:bCs/>
                <w:lang w:eastAsia="fr-CA"/>
              </w:rPr>
              <w:t>d</w:t>
            </w:r>
            <w:r w:rsidR="008D0344">
              <w:rPr>
                <w:b/>
                <w:bCs/>
                <w:lang w:eastAsia="fr-CA"/>
              </w:rPr>
              <w:t>'</w:t>
            </w:r>
            <w:r w:rsidRPr="00AA01C3">
              <w:rPr>
                <w:b/>
                <w:bCs/>
                <w:lang w:eastAsia="fr-CA"/>
              </w:rPr>
              <w:t>intervention</w:t>
            </w:r>
          </w:p>
        </w:tc>
        <w:tc>
          <w:tcPr>
            <w:tcW w:w="4423" w:type="dxa"/>
          </w:tcPr>
          <w:p w14:paraId="5885D08A" w14:textId="6F21522C" w:rsidR="00771417" w:rsidRDefault="00771417" w:rsidP="00AA01C3">
            <w:pPr>
              <w:pStyle w:val="Liste"/>
              <w:spacing w:after="120"/>
              <w:rPr>
                <w:lang w:eastAsia="fr-CA"/>
              </w:rPr>
            </w:pPr>
            <w:r>
              <w:rPr>
                <w:lang w:eastAsia="fr-CA"/>
              </w:rPr>
              <w:t>Permettre aux parents d</w:t>
            </w:r>
            <w:r w:rsidR="008D0344">
              <w:rPr>
                <w:lang w:eastAsia="fr-CA"/>
              </w:rPr>
              <w:t>'</w:t>
            </w:r>
            <w:r>
              <w:rPr>
                <w:lang w:eastAsia="fr-CA"/>
              </w:rPr>
              <w:t>exprimer leurs émotions.</w:t>
            </w:r>
          </w:p>
          <w:p w14:paraId="209E34F9" w14:textId="61C08541" w:rsidR="00771417" w:rsidRDefault="00771417" w:rsidP="00AA01C3">
            <w:pPr>
              <w:pStyle w:val="Liste"/>
              <w:spacing w:after="120"/>
              <w:rPr>
                <w:lang w:eastAsia="fr-CA"/>
              </w:rPr>
            </w:pPr>
            <w:r>
              <w:rPr>
                <w:lang w:eastAsia="fr-CA"/>
              </w:rPr>
              <w:t>Ajuster l</w:t>
            </w:r>
            <w:r w:rsidR="008D0344">
              <w:rPr>
                <w:lang w:eastAsia="fr-CA"/>
              </w:rPr>
              <w:t>'</w:t>
            </w:r>
            <w:r>
              <w:rPr>
                <w:lang w:eastAsia="fr-CA"/>
              </w:rPr>
              <w:t>information à ce que peuvent entendre les parents.</w:t>
            </w:r>
          </w:p>
          <w:p w14:paraId="7062EB14" w14:textId="3F0EF2B9" w:rsidR="00771417" w:rsidRDefault="00771417" w:rsidP="00AA01C3">
            <w:pPr>
              <w:pStyle w:val="Liste"/>
              <w:spacing w:after="120"/>
              <w:rPr>
                <w:lang w:eastAsia="fr-CA"/>
              </w:rPr>
            </w:pPr>
            <w:r>
              <w:rPr>
                <w:lang w:eastAsia="fr-CA"/>
              </w:rPr>
              <w:t>Insister pour rencontrer le couple.</w:t>
            </w:r>
          </w:p>
          <w:p w14:paraId="1DE14811" w14:textId="594009C1" w:rsidR="00771417" w:rsidRDefault="00771417" w:rsidP="00AA01C3">
            <w:pPr>
              <w:pStyle w:val="Liste"/>
              <w:spacing w:after="120"/>
              <w:rPr>
                <w:lang w:eastAsia="fr-CA"/>
              </w:rPr>
            </w:pPr>
            <w:r>
              <w:rPr>
                <w:lang w:eastAsia="fr-CA"/>
              </w:rPr>
              <w:t>Informer clairement, simplement.</w:t>
            </w:r>
          </w:p>
          <w:p w14:paraId="669679EF" w14:textId="03F13FC1" w:rsidR="00771417" w:rsidRDefault="00771417" w:rsidP="00AA01C3">
            <w:pPr>
              <w:pStyle w:val="Liste"/>
              <w:spacing w:after="120"/>
              <w:rPr>
                <w:lang w:eastAsia="fr-CA"/>
              </w:rPr>
            </w:pPr>
            <w:r>
              <w:rPr>
                <w:lang w:eastAsia="fr-CA"/>
              </w:rPr>
              <w:t>Diriger concrètement vers les ressources appropriées.</w:t>
            </w:r>
          </w:p>
          <w:p w14:paraId="64DF8D0C" w14:textId="479AD015" w:rsidR="00771417" w:rsidRDefault="00771417" w:rsidP="00AA01C3">
            <w:pPr>
              <w:pStyle w:val="Liste"/>
              <w:rPr>
                <w:lang w:eastAsia="fr-CA"/>
              </w:rPr>
            </w:pPr>
            <w:r>
              <w:rPr>
                <w:lang w:eastAsia="fr-CA"/>
              </w:rPr>
              <w:t>Effectuer un suivi.</w:t>
            </w:r>
          </w:p>
        </w:tc>
        <w:tc>
          <w:tcPr>
            <w:tcW w:w="3513" w:type="dxa"/>
          </w:tcPr>
          <w:p w14:paraId="10C21C02" w14:textId="756FF19D" w:rsidR="00771417" w:rsidRDefault="00771417" w:rsidP="00AA01C3">
            <w:pPr>
              <w:pStyle w:val="Liste"/>
              <w:spacing w:after="120"/>
              <w:rPr>
                <w:lang w:eastAsia="fr-CA"/>
              </w:rPr>
            </w:pPr>
            <w:r>
              <w:rPr>
                <w:lang w:eastAsia="fr-CA"/>
              </w:rPr>
              <w:t>Accepter les parents qui nient.</w:t>
            </w:r>
          </w:p>
          <w:p w14:paraId="01B945D5" w14:textId="20C7A0E5" w:rsidR="00771417" w:rsidRDefault="00771417" w:rsidP="00AA01C3">
            <w:pPr>
              <w:pStyle w:val="Liste"/>
              <w:spacing w:after="120"/>
              <w:rPr>
                <w:lang w:eastAsia="fr-CA"/>
              </w:rPr>
            </w:pPr>
            <w:r>
              <w:rPr>
                <w:lang w:eastAsia="fr-CA"/>
              </w:rPr>
              <w:t>Faire en sorte que les parents perçoivent la réalité de leur enfant de façon plus réaliste et plus complète.</w:t>
            </w:r>
          </w:p>
          <w:p w14:paraId="3BB8AC55" w14:textId="48B10087" w:rsidR="00771417" w:rsidRDefault="00771417" w:rsidP="00AA01C3">
            <w:pPr>
              <w:pStyle w:val="Liste"/>
              <w:spacing w:after="120"/>
              <w:rPr>
                <w:lang w:eastAsia="fr-CA"/>
              </w:rPr>
            </w:pPr>
            <w:r>
              <w:rPr>
                <w:lang w:eastAsia="fr-CA"/>
              </w:rPr>
              <w:t>Information progressive.</w:t>
            </w:r>
          </w:p>
          <w:p w14:paraId="36B81C50" w14:textId="2BE5F49E" w:rsidR="00771417" w:rsidRDefault="00771417" w:rsidP="00AA01C3">
            <w:pPr>
              <w:pStyle w:val="Liste"/>
              <w:spacing w:after="120"/>
              <w:rPr>
                <w:lang w:eastAsia="fr-CA"/>
              </w:rPr>
            </w:pPr>
            <w:r>
              <w:rPr>
                <w:lang w:eastAsia="fr-CA"/>
              </w:rPr>
              <w:t>Observation de l</w:t>
            </w:r>
            <w:r w:rsidR="008D0344">
              <w:rPr>
                <w:lang w:eastAsia="fr-CA"/>
              </w:rPr>
              <w:t>'</w:t>
            </w:r>
            <w:r>
              <w:rPr>
                <w:lang w:eastAsia="fr-CA"/>
              </w:rPr>
              <w:t>enfant en situation d</w:t>
            </w:r>
            <w:r w:rsidR="008D0344">
              <w:rPr>
                <w:lang w:eastAsia="fr-CA"/>
              </w:rPr>
              <w:t>'</w:t>
            </w:r>
            <w:r>
              <w:rPr>
                <w:lang w:eastAsia="fr-CA"/>
              </w:rPr>
              <w:t>évaluation et de traitement.</w:t>
            </w:r>
          </w:p>
          <w:p w14:paraId="5022F4F7" w14:textId="238A4563" w:rsidR="00771417" w:rsidRDefault="00771417" w:rsidP="00AA01C3">
            <w:pPr>
              <w:pStyle w:val="Liste"/>
              <w:spacing w:after="120"/>
              <w:rPr>
                <w:lang w:eastAsia="fr-CA"/>
              </w:rPr>
            </w:pPr>
            <w:r>
              <w:rPr>
                <w:lang w:eastAsia="fr-CA"/>
              </w:rPr>
              <w:t>Accès aux évaluations.</w:t>
            </w:r>
          </w:p>
          <w:p w14:paraId="681C81A4" w14:textId="277829FD" w:rsidR="00771417" w:rsidRDefault="00771417" w:rsidP="00AA01C3">
            <w:pPr>
              <w:pStyle w:val="Liste"/>
              <w:spacing w:after="120"/>
              <w:rPr>
                <w:lang w:eastAsia="fr-CA"/>
              </w:rPr>
            </w:pPr>
            <w:r>
              <w:rPr>
                <w:lang w:eastAsia="fr-CA"/>
              </w:rPr>
              <w:t>Présentation d</w:t>
            </w:r>
            <w:r w:rsidR="008D0344">
              <w:rPr>
                <w:lang w:eastAsia="fr-CA"/>
              </w:rPr>
              <w:t>'</w:t>
            </w:r>
            <w:r>
              <w:rPr>
                <w:lang w:eastAsia="fr-CA"/>
              </w:rPr>
              <w:t>autres enfants ayant des situations semblables.</w:t>
            </w:r>
          </w:p>
          <w:p w14:paraId="6F32F719" w14:textId="4B35F874" w:rsidR="00771417" w:rsidRDefault="00771417" w:rsidP="00AA01C3">
            <w:pPr>
              <w:pStyle w:val="Liste"/>
              <w:rPr>
                <w:lang w:eastAsia="fr-CA"/>
              </w:rPr>
            </w:pPr>
            <w:r>
              <w:rPr>
                <w:lang w:eastAsia="fr-CA"/>
              </w:rPr>
              <w:t>Rencontrer d</w:t>
            </w:r>
            <w:r w:rsidR="008D0344">
              <w:rPr>
                <w:lang w:eastAsia="fr-CA"/>
              </w:rPr>
              <w:t>'</w:t>
            </w:r>
            <w:r>
              <w:rPr>
                <w:lang w:eastAsia="fr-CA"/>
              </w:rPr>
              <w:t>autres parents ayant vécu une expérience.</w:t>
            </w:r>
          </w:p>
        </w:tc>
        <w:tc>
          <w:tcPr>
            <w:tcW w:w="3643" w:type="dxa"/>
          </w:tcPr>
          <w:p w14:paraId="107CB86E" w14:textId="617B5DEE" w:rsidR="00771417" w:rsidRDefault="00771417" w:rsidP="00AA01C3">
            <w:pPr>
              <w:pStyle w:val="Liste"/>
              <w:spacing w:after="120"/>
              <w:rPr>
                <w:lang w:eastAsia="fr-CA"/>
              </w:rPr>
            </w:pPr>
            <w:r>
              <w:rPr>
                <w:lang w:eastAsia="fr-CA"/>
              </w:rPr>
              <w:t>Respecter les périodes d</w:t>
            </w:r>
            <w:r w:rsidR="008D0344">
              <w:rPr>
                <w:lang w:eastAsia="fr-CA"/>
              </w:rPr>
              <w:t>'</w:t>
            </w:r>
            <w:r>
              <w:rPr>
                <w:lang w:eastAsia="fr-CA"/>
              </w:rPr>
              <w:t>euphorie des parents sans les y encourager.</w:t>
            </w:r>
          </w:p>
          <w:p w14:paraId="1BBC01BF" w14:textId="3081CCE3" w:rsidR="00771417" w:rsidRDefault="00771417" w:rsidP="00AA01C3">
            <w:pPr>
              <w:pStyle w:val="Liste"/>
              <w:spacing w:after="120"/>
              <w:rPr>
                <w:lang w:eastAsia="fr-CA"/>
              </w:rPr>
            </w:pPr>
            <w:r>
              <w:rPr>
                <w:lang w:eastAsia="fr-CA"/>
              </w:rPr>
              <w:t>Soutenir les parents pendant les périodes de dépression en fouillant les causes et éviter qu</w:t>
            </w:r>
            <w:r w:rsidR="008D0344">
              <w:rPr>
                <w:lang w:eastAsia="fr-CA"/>
              </w:rPr>
              <w:t>'</w:t>
            </w:r>
            <w:r>
              <w:rPr>
                <w:lang w:eastAsia="fr-CA"/>
              </w:rPr>
              <w:t>ils ne se découragent en raison des perceptions erronées de la réalité.</w:t>
            </w:r>
          </w:p>
          <w:p w14:paraId="169BAF31" w14:textId="0AF7B246" w:rsidR="00771417" w:rsidRDefault="00771417" w:rsidP="00AA01C3">
            <w:pPr>
              <w:pStyle w:val="Liste"/>
              <w:spacing w:after="120"/>
              <w:rPr>
                <w:lang w:eastAsia="fr-CA"/>
              </w:rPr>
            </w:pPr>
            <w:r>
              <w:rPr>
                <w:lang w:eastAsia="fr-CA"/>
              </w:rPr>
              <w:t>Miser fortement sur les progrès mesurables et observables de l</w:t>
            </w:r>
            <w:r w:rsidR="008D0344">
              <w:rPr>
                <w:lang w:eastAsia="fr-CA"/>
              </w:rPr>
              <w:t>'</w:t>
            </w:r>
            <w:r>
              <w:rPr>
                <w:lang w:eastAsia="fr-CA"/>
              </w:rPr>
              <w:t>enfant.</w:t>
            </w:r>
          </w:p>
          <w:p w14:paraId="6D9CA41E" w14:textId="5AF8CF1B" w:rsidR="00771417" w:rsidRDefault="00771417" w:rsidP="00AA01C3">
            <w:pPr>
              <w:pStyle w:val="Liste"/>
              <w:spacing w:after="120"/>
              <w:rPr>
                <w:lang w:eastAsia="fr-CA"/>
              </w:rPr>
            </w:pPr>
            <w:r>
              <w:rPr>
                <w:lang w:eastAsia="fr-CA"/>
              </w:rPr>
              <w:t>Insister sur le fait qu</w:t>
            </w:r>
            <w:r w:rsidR="008D0344">
              <w:rPr>
                <w:lang w:eastAsia="fr-CA"/>
              </w:rPr>
              <w:t>'</w:t>
            </w:r>
            <w:r>
              <w:rPr>
                <w:lang w:eastAsia="fr-CA"/>
              </w:rPr>
              <w:t>il est normal d</w:t>
            </w:r>
            <w:r w:rsidR="008D0344">
              <w:rPr>
                <w:lang w:eastAsia="fr-CA"/>
              </w:rPr>
              <w:t>'</w:t>
            </w:r>
            <w:r>
              <w:rPr>
                <w:lang w:eastAsia="fr-CA"/>
              </w:rPr>
              <w:t>éprouver de telles émotions.</w:t>
            </w:r>
          </w:p>
          <w:p w14:paraId="113E6FF3" w14:textId="05CFB7CD" w:rsidR="00771417" w:rsidRDefault="00771417" w:rsidP="00AA01C3">
            <w:pPr>
              <w:pStyle w:val="Liste"/>
              <w:rPr>
                <w:lang w:eastAsia="fr-CA"/>
              </w:rPr>
            </w:pPr>
            <w:r>
              <w:rPr>
                <w:lang w:eastAsia="fr-CA"/>
              </w:rPr>
              <w:t>S</w:t>
            </w:r>
            <w:r w:rsidR="008D0344">
              <w:rPr>
                <w:lang w:eastAsia="fr-CA"/>
              </w:rPr>
              <w:t>'</w:t>
            </w:r>
            <w:r>
              <w:rPr>
                <w:lang w:eastAsia="fr-CA"/>
              </w:rPr>
              <w:t>ajuster aux variations observées chez les parents.</w:t>
            </w:r>
          </w:p>
        </w:tc>
        <w:tc>
          <w:tcPr>
            <w:tcW w:w="3759" w:type="dxa"/>
          </w:tcPr>
          <w:p w14:paraId="61201837" w14:textId="67FC4AB8" w:rsidR="00771417" w:rsidRDefault="00771417" w:rsidP="00AA01C3">
            <w:pPr>
              <w:pStyle w:val="Liste"/>
              <w:spacing w:after="120"/>
              <w:rPr>
                <w:lang w:eastAsia="fr-CA"/>
              </w:rPr>
            </w:pPr>
            <w:r>
              <w:rPr>
                <w:lang w:eastAsia="fr-CA"/>
              </w:rPr>
              <w:t>Donner une information abondante et de plus en plus complète.</w:t>
            </w:r>
          </w:p>
          <w:p w14:paraId="274DD30B" w14:textId="1B05CE2A" w:rsidR="00771417" w:rsidRDefault="00771417" w:rsidP="00AA01C3">
            <w:pPr>
              <w:pStyle w:val="Liste"/>
              <w:spacing w:after="120"/>
              <w:rPr>
                <w:lang w:eastAsia="fr-CA"/>
              </w:rPr>
            </w:pPr>
            <w:r>
              <w:rPr>
                <w:lang w:eastAsia="fr-CA"/>
              </w:rPr>
              <w:t>Donner une formation intensive pour amener les parents à intervenir eux-mêmes.</w:t>
            </w:r>
          </w:p>
          <w:p w14:paraId="6FA622DD" w14:textId="60D0F584" w:rsidR="00771417" w:rsidRDefault="00771417" w:rsidP="00AA01C3">
            <w:pPr>
              <w:pStyle w:val="Liste"/>
              <w:spacing w:after="120"/>
              <w:rPr>
                <w:lang w:eastAsia="fr-CA"/>
              </w:rPr>
            </w:pPr>
            <w:r>
              <w:rPr>
                <w:lang w:eastAsia="fr-CA"/>
              </w:rPr>
              <w:t>Renforcer les compétences d</w:t>
            </w:r>
            <w:r w:rsidR="008D0344">
              <w:rPr>
                <w:lang w:eastAsia="fr-CA"/>
              </w:rPr>
              <w:t>'</w:t>
            </w:r>
            <w:r>
              <w:rPr>
                <w:lang w:eastAsia="fr-CA"/>
              </w:rPr>
              <w:t>adaptation.</w:t>
            </w:r>
          </w:p>
          <w:p w14:paraId="2359661E" w14:textId="4B178D36" w:rsidR="00771417" w:rsidRDefault="00771417" w:rsidP="00AA01C3">
            <w:pPr>
              <w:pStyle w:val="Liste"/>
              <w:rPr>
                <w:lang w:eastAsia="fr-CA"/>
              </w:rPr>
            </w:pPr>
            <w:r>
              <w:rPr>
                <w:lang w:eastAsia="fr-CA"/>
              </w:rPr>
              <w:t>Respecter les périodes de vulnérabilité, car les parents ont encore besoin de soutien.</w:t>
            </w:r>
          </w:p>
        </w:tc>
        <w:tc>
          <w:tcPr>
            <w:tcW w:w="3737" w:type="dxa"/>
          </w:tcPr>
          <w:p w14:paraId="1E0D977C" w14:textId="61F41662" w:rsidR="00771417" w:rsidRDefault="00771417" w:rsidP="00AA01C3">
            <w:pPr>
              <w:pStyle w:val="Liste"/>
              <w:spacing w:after="120"/>
              <w:rPr>
                <w:lang w:eastAsia="fr-CA"/>
              </w:rPr>
            </w:pPr>
            <w:r>
              <w:rPr>
                <w:lang w:eastAsia="fr-CA"/>
              </w:rPr>
              <w:t>Consolider l</w:t>
            </w:r>
            <w:r w:rsidR="008D0344">
              <w:rPr>
                <w:lang w:eastAsia="fr-CA"/>
              </w:rPr>
              <w:t>'</w:t>
            </w:r>
            <w:r>
              <w:rPr>
                <w:lang w:eastAsia="fr-CA"/>
              </w:rPr>
              <w:t>adaptation.</w:t>
            </w:r>
          </w:p>
          <w:p w14:paraId="0A79404C" w14:textId="2A1993EF" w:rsidR="00771417" w:rsidRDefault="00771417" w:rsidP="00AA01C3">
            <w:pPr>
              <w:pStyle w:val="Liste"/>
              <w:spacing w:after="120"/>
              <w:rPr>
                <w:lang w:eastAsia="fr-CA"/>
              </w:rPr>
            </w:pPr>
            <w:r>
              <w:rPr>
                <w:lang w:eastAsia="fr-CA"/>
              </w:rPr>
              <w:t>Favoriser la croissance personnelle, si elle est désirée.</w:t>
            </w:r>
          </w:p>
          <w:p w14:paraId="37AF4026" w14:textId="12158331" w:rsidR="00771417" w:rsidRDefault="00771417" w:rsidP="00AA01C3">
            <w:pPr>
              <w:pStyle w:val="Liste"/>
              <w:rPr>
                <w:lang w:eastAsia="fr-CA"/>
              </w:rPr>
            </w:pPr>
            <w:r>
              <w:rPr>
                <w:lang w:eastAsia="fr-CA"/>
              </w:rPr>
              <w:t>À cette étape, les parents demandent eux-mêmes ce dont ils ont besoin et ils peuvent aider les intervenants et les autres parents à s</w:t>
            </w:r>
            <w:r w:rsidR="008D0344">
              <w:rPr>
                <w:lang w:eastAsia="fr-CA"/>
              </w:rPr>
              <w:t>'</w:t>
            </w:r>
            <w:r>
              <w:rPr>
                <w:lang w:eastAsia="fr-CA"/>
              </w:rPr>
              <w:t>adapter.</w:t>
            </w:r>
          </w:p>
        </w:tc>
      </w:tr>
    </w:tbl>
    <w:p w14:paraId="71BC6146" w14:textId="629BEB6A" w:rsidR="00ED5F19" w:rsidRDefault="00ED5F19" w:rsidP="00ED5F19">
      <w:pPr>
        <w:rPr>
          <w:lang w:eastAsia="fr-CA"/>
        </w:rPr>
      </w:pPr>
      <w:r>
        <w:rPr>
          <w:lang w:eastAsia="fr-CA"/>
        </w:rPr>
        <w:t>Annexe 4, Processus d</w:t>
      </w:r>
      <w:r w:rsidR="008D0344">
        <w:rPr>
          <w:lang w:eastAsia="fr-CA"/>
        </w:rPr>
        <w:t>'</w:t>
      </w:r>
      <w:r>
        <w:rPr>
          <w:lang w:eastAsia="fr-CA"/>
        </w:rPr>
        <w:t>adaptation et stratégies d</w:t>
      </w:r>
      <w:r w:rsidR="008D0344">
        <w:rPr>
          <w:lang w:eastAsia="fr-CA"/>
        </w:rPr>
        <w:t>'</w:t>
      </w:r>
      <w:r>
        <w:rPr>
          <w:lang w:eastAsia="fr-CA"/>
        </w:rPr>
        <w:t>intervention. Faisant partie de</w:t>
      </w:r>
      <w:r w:rsidR="008D0344">
        <w:rPr>
          <w:lang w:eastAsia="fr-CA"/>
        </w:rPr>
        <w:t>:</w:t>
      </w:r>
      <w:r>
        <w:rPr>
          <w:lang w:eastAsia="fr-CA"/>
        </w:rPr>
        <w:t xml:space="preserve"> Le Brasseur, I. (2026, avril). Processus d</w:t>
      </w:r>
      <w:r w:rsidR="008D0344">
        <w:rPr>
          <w:lang w:eastAsia="fr-CA"/>
        </w:rPr>
        <w:t>'</w:t>
      </w:r>
      <w:r>
        <w:rPr>
          <w:lang w:eastAsia="fr-CA"/>
        </w:rPr>
        <w:t>accompagnement diagnosti</w:t>
      </w:r>
      <w:r w:rsidR="0082191C">
        <w:rPr>
          <w:lang w:eastAsia="fr-CA"/>
        </w:rPr>
        <w:t>que</w:t>
      </w:r>
      <w:r>
        <w:rPr>
          <w:lang w:eastAsia="fr-CA"/>
        </w:rPr>
        <w:t xml:space="preserve"> auprès des parents d</w:t>
      </w:r>
      <w:r w:rsidR="008D0344">
        <w:rPr>
          <w:lang w:eastAsia="fr-CA"/>
        </w:rPr>
        <w:t>'</w:t>
      </w:r>
      <w:r>
        <w:rPr>
          <w:lang w:eastAsia="fr-CA"/>
        </w:rPr>
        <w:t>enfants vivant avec une déficience</w:t>
      </w:r>
      <w:r w:rsidR="008D0344">
        <w:rPr>
          <w:lang w:eastAsia="fr-CA"/>
        </w:rPr>
        <w:t>:</w:t>
      </w:r>
      <w:r>
        <w:rPr>
          <w:lang w:eastAsia="fr-CA"/>
        </w:rPr>
        <w:t xml:space="preserve"> guide clinique en réadaptation. Longueuil</w:t>
      </w:r>
      <w:r w:rsidR="008D0344">
        <w:rPr>
          <w:lang w:eastAsia="fr-CA"/>
        </w:rPr>
        <w:t>:</w:t>
      </w:r>
      <w:r>
        <w:rPr>
          <w:lang w:eastAsia="fr-CA"/>
        </w:rPr>
        <w:t xml:space="preserve"> Centre intégré de santé et de services sociaux de la Montérégie-Centre.</w:t>
      </w:r>
    </w:p>
    <w:p w14:paraId="2CA19D78" w14:textId="77777777" w:rsidR="00096999" w:rsidRDefault="00096999" w:rsidP="00ED5F19">
      <w:pPr>
        <w:rPr>
          <w:lang w:eastAsia="fr-CA"/>
        </w:rPr>
        <w:sectPr w:rsidR="00096999" w:rsidSect="00771417">
          <w:pgSz w:w="24480" w:h="15840" w:orient="landscape" w:code="17"/>
          <w:pgMar w:top="1440" w:right="1440" w:bottom="1440" w:left="1440" w:header="706" w:footer="706" w:gutter="0"/>
          <w:cols w:space="708"/>
          <w:docGrid w:linePitch="360"/>
        </w:sectPr>
      </w:pPr>
    </w:p>
    <w:p w14:paraId="2B98D7A5" w14:textId="666BD52B" w:rsidR="00B323A8" w:rsidRDefault="00B323A8" w:rsidP="00ED5F19">
      <w:pPr>
        <w:rPr>
          <w:lang w:eastAsia="fr-CA"/>
        </w:rPr>
      </w:pPr>
      <w:r>
        <w:rPr>
          <w:lang w:eastAsia="fr-CA"/>
        </w:rPr>
        <w:lastRenderedPageBreak/>
        <w:t xml:space="preserve">{Page </w:t>
      </w:r>
      <w:r w:rsidR="00096999">
        <w:rPr>
          <w:lang w:eastAsia="fr-CA"/>
        </w:rPr>
        <w:t>2</w:t>
      </w:r>
      <w:r w:rsidR="00295920">
        <w:rPr>
          <w:lang w:eastAsia="fr-CA"/>
        </w:rPr>
        <w:t>9</w:t>
      </w:r>
      <w:r>
        <w:rPr>
          <w:lang w:eastAsia="fr-CA"/>
        </w:rPr>
        <w:t>}</w:t>
      </w:r>
    </w:p>
    <w:p w14:paraId="2B065589" w14:textId="439ED671" w:rsidR="00ED5F19" w:rsidRDefault="00ED5F19" w:rsidP="00B323A8">
      <w:pPr>
        <w:pStyle w:val="Titre2"/>
        <w:rPr>
          <w:lang w:eastAsia="fr-CA"/>
        </w:rPr>
      </w:pPr>
      <w:bookmarkStart w:id="46" w:name="_Toc230677099"/>
      <w:r>
        <w:rPr>
          <w:lang w:eastAsia="fr-CA"/>
        </w:rPr>
        <w:t>Annexe 5</w:t>
      </w:r>
      <w:r w:rsidR="008D0344">
        <w:rPr>
          <w:lang w:eastAsia="fr-CA"/>
        </w:rPr>
        <w:t>:</w:t>
      </w:r>
      <w:r>
        <w:rPr>
          <w:lang w:eastAsia="fr-CA"/>
        </w:rPr>
        <w:t xml:space="preserve"> Les étapes du deuil</w:t>
      </w:r>
      <w:bookmarkEnd w:id="46"/>
    </w:p>
    <w:p w14:paraId="496FD756" w14:textId="3BD15C23" w:rsidR="00ED5F19" w:rsidRDefault="00ED5F19" w:rsidP="00ED5F19">
      <w:pPr>
        <w:rPr>
          <w:lang w:eastAsia="fr-CA"/>
        </w:rPr>
      </w:pPr>
      <w:r>
        <w:rPr>
          <w:lang w:eastAsia="fr-CA"/>
        </w:rPr>
        <w:t>Les informations contenues dans l</w:t>
      </w:r>
      <w:r w:rsidR="008D0344">
        <w:rPr>
          <w:lang w:eastAsia="fr-CA"/>
        </w:rPr>
        <w:t>'</w:t>
      </w:r>
      <w:r>
        <w:rPr>
          <w:lang w:eastAsia="fr-CA"/>
        </w:rPr>
        <w:t>outil d</w:t>
      </w:r>
      <w:r w:rsidR="008D0344">
        <w:rPr>
          <w:lang w:eastAsia="fr-CA"/>
        </w:rPr>
        <w:t>'</w:t>
      </w:r>
      <w:r>
        <w:rPr>
          <w:lang w:eastAsia="fr-CA"/>
        </w:rPr>
        <w:t>intervention suivant sont extraites d</w:t>
      </w:r>
      <w:r w:rsidR="008D0344">
        <w:rPr>
          <w:lang w:eastAsia="fr-CA"/>
        </w:rPr>
        <w:t>'</w:t>
      </w:r>
      <w:r>
        <w:rPr>
          <w:lang w:eastAsia="fr-CA"/>
        </w:rPr>
        <w:t xml:space="preserve">une formation intitulée </w:t>
      </w:r>
      <w:r w:rsidRPr="00295920">
        <w:rPr>
          <w:i/>
          <w:iCs/>
          <w:lang w:eastAsia="fr-CA"/>
        </w:rPr>
        <w:t>Le deuil des capacités physiques</w:t>
      </w:r>
      <w:r>
        <w:rPr>
          <w:lang w:eastAsia="fr-CA"/>
        </w:rPr>
        <w:t xml:space="preserve"> (Boivin et Gosselin, 2010, juin). Son utilisation est suggérée pour accompagner les parents dans le deuil de leur rôle parental </w:t>
      </w:r>
      <w:r w:rsidR="008D0344">
        <w:rPr>
          <w:lang w:eastAsia="fr-CA"/>
        </w:rPr>
        <w:t>«</w:t>
      </w:r>
      <w:r>
        <w:rPr>
          <w:lang w:eastAsia="fr-CA"/>
        </w:rPr>
        <w:t>imaginé</w:t>
      </w:r>
      <w:r w:rsidR="008D0344">
        <w:rPr>
          <w:lang w:eastAsia="fr-CA"/>
        </w:rPr>
        <w:t>»</w:t>
      </w:r>
      <w:r>
        <w:rPr>
          <w:lang w:eastAsia="fr-CA"/>
        </w:rPr>
        <w:t xml:space="preserve"> ou du deuil de l</w:t>
      </w:r>
      <w:r w:rsidR="008D0344">
        <w:rPr>
          <w:lang w:eastAsia="fr-CA"/>
        </w:rPr>
        <w:t>'</w:t>
      </w:r>
      <w:r>
        <w:rPr>
          <w:lang w:eastAsia="fr-CA"/>
        </w:rPr>
        <w:t xml:space="preserve">enfant </w:t>
      </w:r>
      <w:r w:rsidR="008D0344">
        <w:rPr>
          <w:lang w:eastAsia="fr-CA"/>
        </w:rPr>
        <w:t>«</w:t>
      </w:r>
      <w:r>
        <w:rPr>
          <w:lang w:eastAsia="fr-CA"/>
        </w:rPr>
        <w:t>espéré</w:t>
      </w:r>
      <w:r w:rsidR="008D0344">
        <w:rPr>
          <w:lang w:eastAsia="fr-CA"/>
        </w:rPr>
        <w:t>»</w:t>
      </w:r>
      <w:r>
        <w:rPr>
          <w:lang w:eastAsia="fr-CA"/>
        </w:rPr>
        <w:t>. Vous y trouverez les étapes du deuil ainsi que les observations et les stratégies d</w:t>
      </w:r>
      <w:r w:rsidR="008D0344">
        <w:rPr>
          <w:lang w:eastAsia="fr-CA"/>
        </w:rPr>
        <w:t>'</w:t>
      </w:r>
      <w:r>
        <w:rPr>
          <w:lang w:eastAsia="fr-CA"/>
        </w:rPr>
        <w:t>intervention à privilégier.</w:t>
      </w:r>
    </w:p>
    <w:p w14:paraId="69B1C769" w14:textId="67FCABA8" w:rsidR="00ED5F19" w:rsidRDefault="00ED5F19" w:rsidP="00B323A8">
      <w:pPr>
        <w:pStyle w:val="Titre3"/>
        <w:rPr>
          <w:lang w:eastAsia="fr-CA"/>
        </w:rPr>
      </w:pPr>
      <w:bookmarkStart w:id="47" w:name="_Toc230677100"/>
      <w:r>
        <w:rPr>
          <w:lang w:eastAsia="fr-CA"/>
        </w:rPr>
        <w:t>L</w:t>
      </w:r>
      <w:r w:rsidR="00295920">
        <w:rPr>
          <w:lang w:eastAsia="fr-CA"/>
        </w:rPr>
        <w:t>es étapes du deuil</w:t>
      </w:r>
      <w:bookmarkEnd w:id="47"/>
    </w:p>
    <w:p w14:paraId="572D9A53" w14:textId="62A4DCA6" w:rsidR="00ED5F19" w:rsidRDefault="00ED5F19" w:rsidP="001E6C77">
      <w:pPr>
        <w:pStyle w:val="Titre4"/>
        <w:rPr>
          <w:lang w:eastAsia="fr-CA"/>
        </w:rPr>
      </w:pPr>
      <w:bookmarkStart w:id="48" w:name="_Toc230677101"/>
      <w:r>
        <w:rPr>
          <w:lang w:eastAsia="fr-CA"/>
        </w:rPr>
        <w:t>1. La séparation ou la réalisation de la perte</w:t>
      </w:r>
      <w:bookmarkEnd w:id="48"/>
    </w:p>
    <w:p w14:paraId="0B863600" w14:textId="0E5A3AB4" w:rsidR="00ED5F19" w:rsidRDefault="00ED5F19" w:rsidP="00295920">
      <w:pPr>
        <w:pStyle w:val="Liste"/>
        <w:rPr>
          <w:lang w:eastAsia="fr-CA"/>
        </w:rPr>
      </w:pPr>
      <w:r>
        <w:rPr>
          <w:lang w:eastAsia="fr-CA"/>
        </w:rPr>
        <w:t>Deuil de tout ce qui était accessible avant;</w:t>
      </w:r>
    </w:p>
    <w:p w14:paraId="36D25B4B" w14:textId="06C5B9EC" w:rsidR="00ED5F19" w:rsidRDefault="00ED5F19" w:rsidP="00295920">
      <w:pPr>
        <w:pStyle w:val="Liste"/>
        <w:rPr>
          <w:lang w:eastAsia="fr-CA"/>
        </w:rPr>
      </w:pPr>
      <w:r>
        <w:rPr>
          <w:lang w:eastAsia="fr-CA"/>
        </w:rPr>
        <w:t>Ramène la personne à ses premières expériences de séparation;</w:t>
      </w:r>
    </w:p>
    <w:p w14:paraId="3C6D3C2E" w14:textId="4AB49A1B" w:rsidR="00ED5F19" w:rsidRDefault="00ED5F19" w:rsidP="00295920">
      <w:pPr>
        <w:pStyle w:val="Liste"/>
        <w:rPr>
          <w:lang w:eastAsia="fr-CA"/>
        </w:rPr>
      </w:pPr>
      <w:r>
        <w:rPr>
          <w:lang w:eastAsia="fr-CA"/>
        </w:rPr>
        <w:t>Se présente à l</w:t>
      </w:r>
      <w:r w:rsidR="008D0344">
        <w:rPr>
          <w:lang w:eastAsia="fr-CA"/>
        </w:rPr>
        <w:t>'</w:t>
      </w:r>
      <w:r>
        <w:rPr>
          <w:lang w:eastAsia="fr-CA"/>
        </w:rPr>
        <w:t>annonce du diagnostic ou de l</w:t>
      </w:r>
      <w:r w:rsidR="008D0344">
        <w:rPr>
          <w:lang w:eastAsia="fr-CA"/>
        </w:rPr>
        <w:t>'</w:t>
      </w:r>
      <w:r>
        <w:rPr>
          <w:lang w:eastAsia="fr-CA"/>
        </w:rPr>
        <w:t>événement qui va signifier une perte importante;</w:t>
      </w:r>
    </w:p>
    <w:p w14:paraId="412BC757" w14:textId="0CB1E1DD" w:rsidR="00ED5F19" w:rsidRDefault="00ED5F19" w:rsidP="00295920">
      <w:pPr>
        <w:pStyle w:val="Liste"/>
        <w:rPr>
          <w:lang w:eastAsia="fr-CA"/>
        </w:rPr>
      </w:pPr>
      <w:r>
        <w:rPr>
          <w:lang w:eastAsia="fr-CA"/>
        </w:rPr>
        <w:t>L</w:t>
      </w:r>
      <w:r w:rsidR="008D0344">
        <w:rPr>
          <w:lang w:eastAsia="fr-CA"/>
        </w:rPr>
        <w:t>'</w:t>
      </w:r>
      <w:r>
        <w:rPr>
          <w:lang w:eastAsia="fr-CA"/>
        </w:rPr>
        <w:t>image de l</w:t>
      </w:r>
      <w:r w:rsidR="008D0344">
        <w:rPr>
          <w:lang w:eastAsia="fr-CA"/>
        </w:rPr>
        <w:t>'</w:t>
      </w:r>
      <w:r>
        <w:rPr>
          <w:lang w:eastAsia="fr-CA"/>
        </w:rPr>
        <w:t>individu est ébranlée;</w:t>
      </w:r>
    </w:p>
    <w:p w14:paraId="6AB3F860" w14:textId="0DCB4EED" w:rsidR="00ED5F19" w:rsidRDefault="00ED5F19" w:rsidP="00295920">
      <w:pPr>
        <w:pStyle w:val="Liste"/>
        <w:rPr>
          <w:lang w:eastAsia="fr-CA"/>
        </w:rPr>
      </w:pPr>
      <w:r>
        <w:rPr>
          <w:lang w:eastAsia="fr-CA"/>
        </w:rPr>
        <w:t>Remise en question.</w:t>
      </w:r>
    </w:p>
    <w:tbl>
      <w:tblPr>
        <w:tblStyle w:val="Grilledutableau"/>
        <w:tblW w:w="5000" w:type="pct"/>
        <w:tblLook w:val="04A0" w:firstRow="1" w:lastRow="0" w:firstColumn="1" w:lastColumn="0" w:noHBand="0" w:noVBand="1"/>
      </w:tblPr>
      <w:tblGrid>
        <w:gridCol w:w="3237"/>
        <w:gridCol w:w="3238"/>
        <w:gridCol w:w="3237"/>
        <w:gridCol w:w="3238"/>
      </w:tblGrid>
      <w:tr w:rsidR="001E6C77" w:rsidRPr="001E6C77" w14:paraId="586C3621" w14:textId="77777777" w:rsidTr="00232845">
        <w:trPr>
          <w:tblHeader/>
        </w:trPr>
        <w:tc>
          <w:tcPr>
            <w:tcW w:w="3237" w:type="dxa"/>
          </w:tcPr>
          <w:p w14:paraId="68339A8D" w14:textId="77777777" w:rsidR="001E6C77" w:rsidRPr="001E6C77" w:rsidRDefault="001E6C77" w:rsidP="001E6C77">
            <w:pPr>
              <w:jc w:val="center"/>
              <w:rPr>
                <w:b/>
                <w:bCs/>
                <w:lang w:eastAsia="fr-CA"/>
              </w:rPr>
            </w:pPr>
            <w:r w:rsidRPr="001E6C77">
              <w:rPr>
                <w:b/>
                <w:bCs/>
                <w:lang w:eastAsia="fr-CA"/>
              </w:rPr>
              <w:lastRenderedPageBreak/>
              <w:t>Manifestations</w:t>
            </w:r>
          </w:p>
        </w:tc>
        <w:tc>
          <w:tcPr>
            <w:tcW w:w="3238" w:type="dxa"/>
          </w:tcPr>
          <w:p w14:paraId="1EBD0E08" w14:textId="77777777" w:rsidR="001E6C77" w:rsidRPr="001E6C77" w:rsidRDefault="001E6C77" w:rsidP="001E6C77">
            <w:pPr>
              <w:jc w:val="center"/>
              <w:rPr>
                <w:b/>
                <w:bCs/>
                <w:lang w:eastAsia="fr-CA"/>
              </w:rPr>
            </w:pPr>
            <w:r w:rsidRPr="001E6C77">
              <w:rPr>
                <w:b/>
                <w:bCs/>
                <w:lang w:eastAsia="fr-CA"/>
              </w:rPr>
              <w:t>Réactions somatiques</w:t>
            </w:r>
          </w:p>
        </w:tc>
        <w:tc>
          <w:tcPr>
            <w:tcW w:w="3237" w:type="dxa"/>
          </w:tcPr>
          <w:p w14:paraId="55D01794" w14:textId="77777777" w:rsidR="001E6C77" w:rsidRPr="001E6C77" w:rsidRDefault="001E6C77" w:rsidP="001E6C77">
            <w:pPr>
              <w:jc w:val="center"/>
              <w:rPr>
                <w:b/>
                <w:bCs/>
                <w:lang w:eastAsia="fr-CA"/>
              </w:rPr>
            </w:pPr>
            <w:r w:rsidRPr="001E6C77">
              <w:rPr>
                <w:b/>
                <w:bCs/>
                <w:lang w:eastAsia="fr-CA"/>
              </w:rPr>
              <w:t>Besoins de la personne</w:t>
            </w:r>
          </w:p>
        </w:tc>
        <w:tc>
          <w:tcPr>
            <w:tcW w:w="3238" w:type="dxa"/>
          </w:tcPr>
          <w:p w14:paraId="2B257E54" w14:textId="77777777" w:rsidR="001E6C77" w:rsidRPr="001E6C77" w:rsidRDefault="001E6C77" w:rsidP="001E6C77">
            <w:pPr>
              <w:jc w:val="center"/>
              <w:rPr>
                <w:b/>
                <w:bCs/>
                <w:lang w:eastAsia="fr-CA"/>
              </w:rPr>
            </w:pPr>
            <w:r w:rsidRPr="001E6C77">
              <w:rPr>
                <w:b/>
                <w:bCs/>
                <w:lang w:eastAsia="fr-CA"/>
              </w:rPr>
              <w:t>Attitudes et actions à privilégier</w:t>
            </w:r>
          </w:p>
        </w:tc>
      </w:tr>
      <w:tr w:rsidR="001E6C77" w:rsidRPr="001E6C77" w14:paraId="214CBF7A" w14:textId="77777777" w:rsidTr="00232845">
        <w:tc>
          <w:tcPr>
            <w:tcW w:w="3237" w:type="dxa"/>
          </w:tcPr>
          <w:p w14:paraId="6B3CF364" w14:textId="73CC274A" w:rsidR="001E6C77" w:rsidRDefault="001E6C77" w:rsidP="001E6C77">
            <w:pPr>
              <w:pStyle w:val="Liste"/>
              <w:spacing w:after="120"/>
              <w:rPr>
                <w:lang w:eastAsia="fr-CA"/>
              </w:rPr>
            </w:pPr>
            <w:r>
              <w:rPr>
                <w:lang w:eastAsia="fr-CA"/>
              </w:rPr>
              <w:t>Sentiment d</w:t>
            </w:r>
            <w:r w:rsidR="008D0344">
              <w:rPr>
                <w:lang w:eastAsia="fr-CA"/>
              </w:rPr>
              <w:t>'</w:t>
            </w:r>
            <w:r>
              <w:rPr>
                <w:lang w:eastAsia="fr-CA"/>
              </w:rPr>
              <w:t>être un robot sur pilote automatique</w:t>
            </w:r>
          </w:p>
          <w:p w14:paraId="1C523C6A" w14:textId="22691927" w:rsidR="001E6C77" w:rsidRDefault="001E6C77" w:rsidP="001E6C77">
            <w:pPr>
              <w:pStyle w:val="Liste"/>
              <w:spacing w:after="120"/>
              <w:rPr>
                <w:lang w:eastAsia="fr-CA"/>
              </w:rPr>
            </w:pPr>
            <w:r>
              <w:rPr>
                <w:lang w:eastAsia="fr-CA"/>
              </w:rPr>
              <w:t>Fige</w:t>
            </w:r>
          </w:p>
          <w:p w14:paraId="19E4765E" w14:textId="7968B2F7" w:rsidR="001E6C77" w:rsidRDefault="001E6C77" w:rsidP="001E6C77">
            <w:pPr>
              <w:pStyle w:val="Liste"/>
              <w:spacing w:after="120"/>
              <w:rPr>
                <w:lang w:eastAsia="fr-CA"/>
              </w:rPr>
            </w:pPr>
            <w:r>
              <w:rPr>
                <w:lang w:eastAsia="fr-CA"/>
              </w:rPr>
              <w:t>Crises de larmes, panique, colère</w:t>
            </w:r>
          </w:p>
          <w:p w14:paraId="544DD275" w14:textId="438C74F3" w:rsidR="001E6C77" w:rsidRPr="001E6C77" w:rsidRDefault="001E6C77" w:rsidP="001E6C77">
            <w:pPr>
              <w:pStyle w:val="Liste"/>
              <w:rPr>
                <w:lang w:eastAsia="fr-CA"/>
              </w:rPr>
            </w:pPr>
            <w:r>
              <w:rPr>
                <w:lang w:eastAsia="fr-CA"/>
              </w:rPr>
              <w:t>Sentiment d</w:t>
            </w:r>
            <w:r w:rsidR="008D0344">
              <w:rPr>
                <w:lang w:eastAsia="fr-CA"/>
              </w:rPr>
              <w:t>'</w:t>
            </w:r>
            <w:r>
              <w:rPr>
                <w:lang w:eastAsia="fr-CA"/>
              </w:rPr>
              <w:t>irréalité</w:t>
            </w:r>
          </w:p>
        </w:tc>
        <w:tc>
          <w:tcPr>
            <w:tcW w:w="3238" w:type="dxa"/>
          </w:tcPr>
          <w:p w14:paraId="0F6E7A54" w14:textId="3130BC26" w:rsidR="001E6C77" w:rsidRDefault="001E6C77" w:rsidP="001E6C77">
            <w:pPr>
              <w:pStyle w:val="Liste"/>
              <w:spacing w:after="120"/>
              <w:rPr>
                <w:lang w:eastAsia="fr-CA"/>
              </w:rPr>
            </w:pPr>
            <w:r>
              <w:rPr>
                <w:lang w:eastAsia="fr-CA"/>
              </w:rPr>
              <w:t>Tachycardie</w:t>
            </w:r>
          </w:p>
          <w:p w14:paraId="1C57ABBB" w14:textId="5017CA35" w:rsidR="001E6C77" w:rsidRDefault="001E6C77" w:rsidP="001E6C77">
            <w:pPr>
              <w:pStyle w:val="Liste"/>
              <w:spacing w:after="120"/>
              <w:rPr>
                <w:lang w:eastAsia="fr-CA"/>
              </w:rPr>
            </w:pPr>
            <w:r>
              <w:rPr>
                <w:lang w:eastAsia="fr-CA"/>
              </w:rPr>
              <w:t>Hypertension</w:t>
            </w:r>
          </w:p>
          <w:p w14:paraId="6A63D5C9" w14:textId="7274733B" w:rsidR="001E6C77" w:rsidRDefault="001E6C77" w:rsidP="001E6C77">
            <w:pPr>
              <w:pStyle w:val="Liste"/>
              <w:spacing w:after="120"/>
              <w:rPr>
                <w:lang w:eastAsia="fr-CA"/>
              </w:rPr>
            </w:pPr>
            <w:r>
              <w:rPr>
                <w:lang w:eastAsia="fr-CA"/>
              </w:rPr>
              <w:t>Oppression</w:t>
            </w:r>
          </w:p>
          <w:p w14:paraId="130D6A59" w14:textId="152CA599" w:rsidR="001E6C77" w:rsidRDefault="001E6C77" w:rsidP="001E6C77">
            <w:pPr>
              <w:pStyle w:val="Liste"/>
              <w:spacing w:after="120"/>
              <w:rPr>
                <w:lang w:eastAsia="fr-CA"/>
              </w:rPr>
            </w:pPr>
            <w:r>
              <w:rPr>
                <w:lang w:eastAsia="fr-CA"/>
              </w:rPr>
              <w:t>Gêne respiratoire</w:t>
            </w:r>
          </w:p>
          <w:p w14:paraId="04B58225" w14:textId="461CAABB" w:rsidR="001E6C77" w:rsidRDefault="001E6C77" w:rsidP="001E6C77">
            <w:pPr>
              <w:pStyle w:val="Liste"/>
              <w:spacing w:after="120"/>
              <w:rPr>
                <w:lang w:eastAsia="fr-CA"/>
              </w:rPr>
            </w:pPr>
            <w:r>
              <w:rPr>
                <w:lang w:eastAsia="fr-CA"/>
              </w:rPr>
              <w:t>Faiblesse musculaire</w:t>
            </w:r>
          </w:p>
          <w:p w14:paraId="424E868E" w14:textId="11732A29" w:rsidR="001E6C77" w:rsidRDefault="001E6C77" w:rsidP="001E6C77">
            <w:pPr>
              <w:pStyle w:val="Liste"/>
              <w:spacing w:after="120"/>
              <w:rPr>
                <w:lang w:eastAsia="fr-CA"/>
              </w:rPr>
            </w:pPr>
            <w:r>
              <w:rPr>
                <w:lang w:eastAsia="fr-CA"/>
              </w:rPr>
              <w:t>Perte d</w:t>
            </w:r>
            <w:r w:rsidR="008D0344">
              <w:rPr>
                <w:lang w:eastAsia="fr-CA"/>
              </w:rPr>
              <w:t>'</w:t>
            </w:r>
            <w:r>
              <w:rPr>
                <w:lang w:eastAsia="fr-CA"/>
              </w:rPr>
              <w:t>appétit</w:t>
            </w:r>
          </w:p>
          <w:p w14:paraId="488FC645" w14:textId="1EC2CB64" w:rsidR="001E6C77" w:rsidRPr="001E6C77" w:rsidRDefault="001E6C77" w:rsidP="001E6C77">
            <w:pPr>
              <w:pStyle w:val="Liste"/>
              <w:rPr>
                <w:lang w:eastAsia="fr-CA"/>
              </w:rPr>
            </w:pPr>
            <w:r>
              <w:rPr>
                <w:lang w:eastAsia="fr-CA"/>
              </w:rPr>
              <w:t>Trouble du sommeil</w:t>
            </w:r>
          </w:p>
        </w:tc>
        <w:tc>
          <w:tcPr>
            <w:tcW w:w="3237" w:type="dxa"/>
          </w:tcPr>
          <w:p w14:paraId="65525621" w14:textId="43E433EA" w:rsidR="001E6C77" w:rsidRDefault="001E6C77" w:rsidP="001E6C77">
            <w:pPr>
              <w:pStyle w:val="Liste"/>
              <w:spacing w:after="120"/>
              <w:rPr>
                <w:lang w:eastAsia="fr-CA"/>
              </w:rPr>
            </w:pPr>
            <w:r>
              <w:rPr>
                <w:lang w:eastAsia="fr-CA"/>
              </w:rPr>
              <w:t>Soutien</w:t>
            </w:r>
          </w:p>
          <w:p w14:paraId="22BF2B06" w14:textId="1E67105B" w:rsidR="001E6C77" w:rsidRDefault="001E6C77" w:rsidP="001E6C77">
            <w:pPr>
              <w:pStyle w:val="Liste"/>
              <w:spacing w:after="120"/>
              <w:rPr>
                <w:lang w:eastAsia="fr-CA"/>
              </w:rPr>
            </w:pPr>
            <w:r>
              <w:rPr>
                <w:lang w:eastAsia="fr-CA"/>
              </w:rPr>
              <w:t>Sécurité</w:t>
            </w:r>
          </w:p>
          <w:p w14:paraId="4EB610E5" w14:textId="6F83D21F" w:rsidR="001E6C77" w:rsidRPr="001E6C77" w:rsidRDefault="001E6C77" w:rsidP="001E6C77">
            <w:pPr>
              <w:pStyle w:val="Liste"/>
              <w:rPr>
                <w:lang w:eastAsia="fr-CA"/>
              </w:rPr>
            </w:pPr>
            <w:r>
              <w:rPr>
                <w:lang w:eastAsia="fr-CA"/>
              </w:rPr>
              <w:t>Calme</w:t>
            </w:r>
          </w:p>
        </w:tc>
        <w:tc>
          <w:tcPr>
            <w:tcW w:w="3238" w:type="dxa"/>
          </w:tcPr>
          <w:p w14:paraId="35A7AB82" w14:textId="4FE6D85A" w:rsidR="001E6C77" w:rsidRDefault="001E6C77" w:rsidP="001E6C77">
            <w:pPr>
              <w:pStyle w:val="Liste"/>
              <w:spacing w:after="120"/>
              <w:rPr>
                <w:lang w:eastAsia="fr-CA"/>
              </w:rPr>
            </w:pPr>
            <w:r>
              <w:rPr>
                <w:lang w:eastAsia="fr-CA"/>
              </w:rPr>
              <w:t>Être à l</w:t>
            </w:r>
            <w:r w:rsidR="008D0344">
              <w:rPr>
                <w:lang w:eastAsia="fr-CA"/>
              </w:rPr>
              <w:t>'</w:t>
            </w:r>
            <w:r>
              <w:rPr>
                <w:lang w:eastAsia="fr-CA"/>
              </w:rPr>
              <w:t>écoute</w:t>
            </w:r>
          </w:p>
          <w:p w14:paraId="7C6B6108" w14:textId="231704FD" w:rsidR="001E6C77" w:rsidRDefault="001E6C77" w:rsidP="001E6C77">
            <w:pPr>
              <w:pStyle w:val="Liste"/>
              <w:spacing w:after="120"/>
              <w:rPr>
                <w:lang w:eastAsia="fr-CA"/>
              </w:rPr>
            </w:pPr>
            <w:r>
              <w:rPr>
                <w:lang w:eastAsia="fr-CA"/>
              </w:rPr>
              <w:t>Offrir une présence physique et verbale, discrète et non envahissante</w:t>
            </w:r>
          </w:p>
          <w:p w14:paraId="3E7662B2" w14:textId="0A8A49D5" w:rsidR="001E6C77" w:rsidRDefault="001E6C77" w:rsidP="001E6C77">
            <w:pPr>
              <w:pStyle w:val="Liste"/>
              <w:spacing w:after="120"/>
              <w:rPr>
                <w:lang w:eastAsia="fr-CA"/>
              </w:rPr>
            </w:pPr>
            <w:r>
              <w:rPr>
                <w:lang w:eastAsia="fr-CA"/>
              </w:rPr>
              <w:t>Permettre la libération des émotions</w:t>
            </w:r>
          </w:p>
          <w:p w14:paraId="5EB52AFE" w14:textId="71CA9DA6" w:rsidR="001E6C77" w:rsidRDefault="001E6C77" w:rsidP="001E6C77">
            <w:pPr>
              <w:pStyle w:val="Liste"/>
              <w:spacing w:after="120"/>
              <w:rPr>
                <w:lang w:eastAsia="fr-CA"/>
              </w:rPr>
            </w:pPr>
            <w:r>
              <w:rPr>
                <w:lang w:eastAsia="fr-CA"/>
              </w:rPr>
              <w:t>Répondre à des demandes concrètes</w:t>
            </w:r>
          </w:p>
          <w:p w14:paraId="673F346D" w14:textId="23D123A3" w:rsidR="001E6C77" w:rsidRDefault="001E6C77" w:rsidP="001E6C77">
            <w:pPr>
              <w:pStyle w:val="Liste"/>
              <w:spacing w:after="120"/>
              <w:rPr>
                <w:lang w:eastAsia="fr-CA"/>
              </w:rPr>
            </w:pPr>
            <w:r>
              <w:rPr>
                <w:lang w:eastAsia="fr-CA"/>
              </w:rPr>
              <w:t>Organiser un réseau de soutien</w:t>
            </w:r>
          </w:p>
          <w:p w14:paraId="7ECB37D9" w14:textId="1FD9772B" w:rsidR="001E6C77" w:rsidRDefault="001E6C77" w:rsidP="001E6C77">
            <w:pPr>
              <w:pStyle w:val="Liste"/>
              <w:spacing w:after="120"/>
              <w:rPr>
                <w:lang w:eastAsia="fr-CA"/>
              </w:rPr>
            </w:pPr>
            <w:r>
              <w:rPr>
                <w:lang w:eastAsia="fr-CA"/>
              </w:rPr>
              <w:t>Utiliser des techniques pour établir le contact (synchronisation, reflet, reformulation, etc.)</w:t>
            </w:r>
          </w:p>
          <w:p w14:paraId="39B2F423" w14:textId="7563F5AF" w:rsidR="001E6C77" w:rsidRPr="001E6C77" w:rsidRDefault="001E6C77" w:rsidP="001E6C77">
            <w:pPr>
              <w:pStyle w:val="Liste"/>
              <w:rPr>
                <w:lang w:eastAsia="fr-CA"/>
              </w:rPr>
            </w:pPr>
            <w:r>
              <w:rPr>
                <w:lang w:eastAsia="fr-CA"/>
              </w:rPr>
              <w:t>Si requis, être directif pour assurer la sécurité de la personne (ex.</w:t>
            </w:r>
            <w:r w:rsidR="008D0344">
              <w:rPr>
                <w:lang w:eastAsia="fr-CA"/>
              </w:rPr>
              <w:t>:</w:t>
            </w:r>
            <w:r>
              <w:rPr>
                <w:lang w:eastAsia="fr-CA"/>
              </w:rPr>
              <w:t xml:space="preserve"> ne pas conduire si incapable) et pour éviter les décisions réactionnelles (ex.</w:t>
            </w:r>
            <w:r w:rsidR="008D0344">
              <w:rPr>
                <w:lang w:eastAsia="fr-CA"/>
              </w:rPr>
              <w:t>:</w:t>
            </w:r>
            <w:r>
              <w:rPr>
                <w:lang w:eastAsia="fr-CA"/>
              </w:rPr>
              <w:t xml:space="preserve"> vendre la maison)</w:t>
            </w:r>
          </w:p>
        </w:tc>
      </w:tr>
    </w:tbl>
    <w:p w14:paraId="458AF51B" w14:textId="20297B5E" w:rsidR="001E6C77" w:rsidRDefault="001E6C77" w:rsidP="00ED5F19">
      <w:pPr>
        <w:rPr>
          <w:lang w:eastAsia="fr-CA"/>
        </w:rPr>
      </w:pPr>
      <w:r>
        <w:rPr>
          <w:lang w:eastAsia="fr-CA"/>
        </w:rPr>
        <w:lastRenderedPageBreak/>
        <w:t>{Page 30}</w:t>
      </w:r>
    </w:p>
    <w:p w14:paraId="07D50381" w14:textId="4B9F9E5B" w:rsidR="00ED5F19" w:rsidRDefault="00ED5F19" w:rsidP="001E6C77">
      <w:pPr>
        <w:pStyle w:val="Titre4"/>
        <w:rPr>
          <w:lang w:eastAsia="fr-CA"/>
        </w:rPr>
      </w:pPr>
      <w:bookmarkStart w:id="49" w:name="_Toc230677102"/>
      <w:r>
        <w:rPr>
          <w:lang w:eastAsia="fr-CA"/>
        </w:rPr>
        <w:t>2. La désorganisation</w:t>
      </w:r>
      <w:bookmarkEnd w:id="49"/>
    </w:p>
    <w:p w14:paraId="11F43033" w14:textId="5561ED5E" w:rsidR="00ED5F19" w:rsidRDefault="00ED5F19" w:rsidP="00E90490">
      <w:pPr>
        <w:pStyle w:val="Liste"/>
        <w:rPr>
          <w:lang w:eastAsia="fr-CA"/>
        </w:rPr>
      </w:pPr>
      <w:r>
        <w:rPr>
          <w:lang w:eastAsia="fr-CA"/>
        </w:rPr>
        <w:t>Les émotions succèdent au choc;</w:t>
      </w:r>
    </w:p>
    <w:p w14:paraId="5FE9E12D" w14:textId="0CD81A7F" w:rsidR="00ED5F19" w:rsidRDefault="00ED5F19" w:rsidP="00E90490">
      <w:pPr>
        <w:pStyle w:val="Liste"/>
        <w:rPr>
          <w:lang w:eastAsia="fr-CA"/>
        </w:rPr>
      </w:pPr>
      <w:r>
        <w:rPr>
          <w:lang w:eastAsia="fr-CA"/>
        </w:rPr>
        <w:t>La maladie ou le handicap ne sont pas intégrés</w:t>
      </w:r>
      <w:r w:rsidR="008D0344">
        <w:rPr>
          <w:lang w:eastAsia="fr-CA"/>
        </w:rPr>
        <w:t>:</w:t>
      </w:r>
      <w:r>
        <w:rPr>
          <w:lang w:eastAsia="fr-CA"/>
        </w:rPr>
        <w:t xml:space="preserve"> la personne agit en faisant abstraction de cette réalité ou des recommandations;</w:t>
      </w:r>
    </w:p>
    <w:p w14:paraId="324B5DBD" w14:textId="14FE13DD" w:rsidR="00ED5F19" w:rsidRDefault="00ED5F19" w:rsidP="00E90490">
      <w:pPr>
        <w:pStyle w:val="Liste"/>
        <w:rPr>
          <w:lang w:eastAsia="fr-CA"/>
        </w:rPr>
      </w:pPr>
      <w:r>
        <w:rPr>
          <w:lang w:eastAsia="fr-CA"/>
        </w:rPr>
        <w:t>La personne focalise sur la perte et attend de retrouver ce qui est perdu.</w:t>
      </w:r>
    </w:p>
    <w:p w14:paraId="3A9D9461" w14:textId="4DB2A943" w:rsidR="00ED5F19" w:rsidRDefault="00ED5F19" w:rsidP="001E6C77">
      <w:pPr>
        <w:pStyle w:val="Titre5"/>
        <w:rPr>
          <w:lang w:eastAsia="fr-CA"/>
        </w:rPr>
      </w:pPr>
      <w:r>
        <w:rPr>
          <w:lang w:eastAsia="fr-CA"/>
        </w:rPr>
        <w:t>2.1</w:t>
      </w:r>
      <w:r w:rsidR="001E6C77">
        <w:rPr>
          <w:lang w:eastAsia="fr-CA"/>
        </w:rPr>
        <w:t>.</w:t>
      </w:r>
      <w:r>
        <w:rPr>
          <w:lang w:eastAsia="fr-CA"/>
        </w:rPr>
        <w:t xml:space="preserve"> Déni-négation</w:t>
      </w:r>
    </w:p>
    <w:p w14:paraId="1A609671" w14:textId="30D8E264" w:rsidR="00ED5F19" w:rsidRDefault="00ED5F19" w:rsidP="00E90490">
      <w:pPr>
        <w:pStyle w:val="Liste"/>
        <w:rPr>
          <w:lang w:eastAsia="fr-CA"/>
        </w:rPr>
      </w:pPr>
      <w:r>
        <w:rPr>
          <w:lang w:eastAsia="fr-CA"/>
        </w:rPr>
        <w:t>Révolte, colère dirigée vers les autres et vers soi (ex.</w:t>
      </w:r>
      <w:r w:rsidR="008D0344">
        <w:rPr>
          <w:lang w:eastAsia="fr-CA"/>
        </w:rPr>
        <w:t>:</w:t>
      </w:r>
      <w:r>
        <w:rPr>
          <w:lang w:eastAsia="fr-CA"/>
        </w:rPr>
        <w:t xml:space="preserve"> culpabilité).</w:t>
      </w:r>
    </w:p>
    <w:tbl>
      <w:tblPr>
        <w:tblStyle w:val="Grilledutableau"/>
        <w:tblW w:w="5000" w:type="pct"/>
        <w:tblLook w:val="04A0" w:firstRow="1" w:lastRow="0" w:firstColumn="1" w:lastColumn="0" w:noHBand="0" w:noVBand="1"/>
      </w:tblPr>
      <w:tblGrid>
        <w:gridCol w:w="3204"/>
        <w:gridCol w:w="3171"/>
        <w:gridCol w:w="3172"/>
        <w:gridCol w:w="3403"/>
      </w:tblGrid>
      <w:tr w:rsidR="00232845" w:rsidRPr="00232845" w14:paraId="1B94E30C" w14:textId="77777777" w:rsidTr="00232845">
        <w:trPr>
          <w:tblHeader/>
        </w:trPr>
        <w:tc>
          <w:tcPr>
            <w:tcW w:w="2337" w:type="dxa"/>
          </w:tcPr>
          <w:p w14:paraId="70E4AE43" w14:textId="77777777" w:rsidR="00232845" w:rsidRPr="00232845" w:rsidRDefault="00232845" w:rsidP="00232845">
            <w:pPr>
              <w:jc w:val="center"/>
              <w:rPr>
                <w:b/>
                <w:bCs/>
                <w:lang w:eastAsia="fr-CA"/>
              </w:rPr>
            </w:pPr>
            <w:r w:rsidRPr="00232845">
              <w:rPr>
                <w:b/>
                <w:bCs/>
                <w:lang w:eastAsia="fr-CA"/>
              </w:rPr>
              <w:t>Manifestations</w:t>
            </w:r>
          </w:p>
        </w:tc>
        <w:tc>
          <w:tcPr>
            <w:tcW w:w="2337" w:type="dxa"/>
          </w:tcPr>
          <w:p w14:paraId="0FFE4198" w14:textId="77777777" w:rsidR="00232845" w:rsidRPr="00232845" w:rsidRDefault="00232845" w:rsidP="00232845">
            <w:pPr>
              <w:jc w:val="center"/>
              <w:rPr>
                <w:b/>
                <w:bCs/>
                <w:lang w:eastAsia="fr-CA"/>
              </w:rPr>
            </w:pPr>
            <w:r w:rsidRPr="00232845">
              <w:rPr>
                <w:b/>
                <w:bCs/>
                <w:lang w:eastAsia="fr-CA"/>
              </w:rPr>
              <w:t>Réactions somatiques</w:t>
            </w:r>
          </w:p>
        </w:tc>
        <w:tc>
          <w:tcPr>
            <w:tcW w:w="2338" w:type="dxa"/>
          </w:tcPr>
          <w:p w14:paraId="2827246F" w14:textId="77777777" w:rsidR="00232845" w:rsidRPr="00232845" w:rsidRDefault="00232845" w:rsidP="00232845">
            <w:pPr>
              <w:jc w:val="center"/>
              <w:rPr>
                <w:b/>
                <w:bCs/>
                <w:lang w:eastAsia="fr-CA"/>
              </w:rPr>
            </w:pPr>
            <w:r w:rsidRPr="00232845">
              <w:rPr>
                <w:b/>
                <w:bCs/>
                <w:lang w:eastAsia="fr-CA"/>
              </w:rPr>
              <w:t>Besoins de la personne</w:t>
            </w:r>
          </w:p>
        </w:tc>
        <w:tc>
          <w:tcPr>
            <w:tcW w:w="2338" w:type="dxa"/>
          </w:tcPr>
          <w:p w14:paraId="00AD835B" w14:textId="77777777" w:rsidR="00232845" w:rsidRPr="00232845" w:rsidRDefault="00232845" w:rsidP="00232845">
            <w:pPr>
              <w:jc w:val="center"/>
              <w:rPr>
                <w:b/>
                <w:bCs/>
                <w:lang w:eastAsia="fr-CA"/>
              </w:rPr>
            </w:pPr>
            <w:r w:rsidRPr="00232845">
              <w:rPr>
                <w:b/>
                <w:bCs/>
                <w:lang w:eastAsia="fr-CA"/>
              </w:rPr>
              <w:t>Attitudes et actions à privilégier</w:t>
            </w:r>
          </w:p>
        </w:tc>
      </w:tr>
      <w:tr w:rsidR="00232845" w:rsidRPr="00232845" w14:paraId="7A1918C1" w14:textId="77777777" w:rsidTr="00232845">
        <w:tc>
          <w:tcPr>
            <w:tcW w:w="2337" w:type="dxa"/>
          </w:tcPr>
          <w:p w14:paraId="5DF49DCB" w14:textId="094DB78C" w:rsidR="00232845" w:rsidRDefault="00232845" w:rsidP="00D97148">
            <w:pPr>
              <w:pStyle w:val="Liste"/>
              <w:spacing w:after="120"/>
              <w:rPr>
                <w:lang w:eastAsia="fr-CA"/>
              </w:rPr>
            </w:pPr>
            <w:r>
              <w:rPr>
                <w:lang w:eastAsia="fr-CA"/>
              </w:rPr>
              <w:t>Hyperactivité</w:t>
            </w:r>
          </w:p>
          <w:p w14:paraId="0C566E35" w14:textId="2AF694B0" w:rsidR="00232845" w:rsidRDefault="00232845" w:rsidP="00D97148">
            <w:pPr>
              <w:pStyle w:val="Liste"/>
              <w:spacing w:after="120"/>
              <w:rPr>
                <w:lang w:eastAsia="fr-CA"/>
              </w:rPr>
            </w:pPr>
            <w:r>
              <w:rPr>
                <w:lang w:eastAsia="fr-CA"/>
              </w:rPr>
              <w:t>Euphorie, espoir</w:t>
            </w:r>
          </w:p>
          <w:p w14:paraId="6ACEAB96" w14:textId="7949604E" w:rsidR="00232845" w:rsidRDefault="00232845" w:rsidP="00D97148">
            <w:pPr>
              <w:pStyle w:val="Liste"/>
              <w:spacing w:after="120"/>
              <w:rPr>
                <w:lang w:eastAsia="fr-CA"/>
              </w:rPr>
            </w:pPr>
            <w:r>
              <w:rPr>
                <w:lang w:eastAsia="fr-CA"/>
              </w:rPr>
              <w:t>Revendications</w:t>
            </w:r>
          </w:p>
          <w:p w14:paraId="15998C83" w14:textId="219C47FE" w:rsidR="00232845" w:rsidRDefault="00232845" w:rsidP="00D97148">
            <w:pPr>
              <w:pStyle w:val="Liste"/>
              <w:spacing w:after="120"/>
              <w:rPr>
                <w:lang w:eastAsia="fr-CA"/>
              </w:rPr>
            </w:pPr>
            <w:r>
              <w:rPr>
                <w:lang w:eastAsia="fr-CA"/>
              </w:rPr>
              <w:t>Manque de réalisme</w:t>
            </w:r>
          </w:p>
          <w:p w14:paraId="3EB02A2C" w14:textId="431B4861" w:rsidR="00232845" w:rsidRDefault="00232845" w:rsidP="00D97148">
            <w:pPr>
              <w:pStyle w:val="Liste"/>
              <w:spacing w:after="120"/>
              <w:rPr>
                <w:lang w:eastAsia="fr-CA"/>
              </w:rPr>
            </w:pPr>
            <w:r>
              <w:rPr>
                <w:lang w:eastAsia="fr-CA"/>
              </w:rPr>
              <w:t>Humour excessif</w:t>
            </w:r>
          </w:p>
          <w:p w14:paraId="074EB6C0" w14:textId="2D9E75E9" w:rsidR="00232845" w:rsidRDefault="00232845" w:rsidP="00D97148">
            <w:pPr>
              <w:pStyle w:val="Liste"/>
              <w:spacing w:after="120"/>
              <w:rPr>
                <w:lang w:eastAsia="fr-CA"/>
              </w:rPr>
            </w:pPr>
            <w:r>
              <w:rPr>
                <w:lang w:eastAsia="fr-CA"/>
              </w:rPr>
              <w:t>Recherche d</w:t>
            </w:r>
            <w:r w:rsidR="008D0344">
              <w:rPr>
                <w:lang w:eastAsia="fr-CA"/>
              </w:rPr>
              <w:t>'</w:t>
            </w:r>
            <w:r>
              <w:rPr>
                <w:lang w:eastAsia="fr-CA"/>
              </w:rPr>
              <w:t>un coupable</w:t>
            </w:r>
          </w:p>
          <w:p w14:paraId="71C59247" w14:textId="4C234E1B" w:rsidR="00232845" w:rsidRDefault="00232845" w:rsidP="00D97148">
            <w:pPr>
              <w:pStyle w:val="Liste"/>
              <w:spacing w:after="120"/>
              <w:rPr>
                <w:lang w:eastAsia="fr-CA"/>
              </w:rPr>
            </w:pPr>
            <w:r>
              <w:rPr>
                <w:lang w:eastAsia="fr-CA"/>
              </w:rPr>
              <w:t>Collaboration mitigée</w:t>
            </w:r>
          </w:p>
          <w:p w14:paraId="4389A647" w14:textId="7D167B27" w:rsidR="00232845" w:rsidRDefault="00232845" w:rsidP="00D97148">
            <w:pPr>
              <w:pStyle w:val="Liste"/>
              <w:spacing w:after="120"/>
              <w:rPr>
                <w:lang w:eastAsia="fr-CA"/>
              </w:rPr>
            </w:pPr>
            <w:r>
              <w:rPr>
                <w:lang w:eastAsia="fr-CA"/>
              </w:rPr>
              <w:lastRenderedPageBreak/>
              <w:t>Répression de tout sentiment</w:t>
            </w:r>
          </w:p>
          <w:p w14:paraId="12BCCEA2" w14:textId="525C3A81" w:rsidR="00232845" w:rsidRDefault="00232845" w:rsidP="00D97148">
            <w:pPr>
              <w:pStyle w:val="Liste"/>
              <w:spacing w:after="120"/>
              <w:rPr>
                <w:lang w:eastAsia="fr-CA"/>
              </w:rPr>
            </w:pPr>
            <w:r>
              <w:rPr>
                <w:lang w:eastAsia="fr-CA"/>
              </w:rPr>
              <w:t>Diminution des réactions affectives</w:t>
            </w:r>
          </w:p>
          <w:p w14:paraId="704FD259" w14:textId="46A28BA3" w:rsidR="00232845" w:rsidRDefault="00232845" w:rsidP="00D97148">
            <w:pPr>
              <w:pStyle w:val="Liste"/>
              <w:spacing w:after="120"/>
              <w:rPr>
                <w:lang w:eastAsia="fr-CA"/>
              </w:rPr>
            </w:pPr>
            <w:r>
              <w:rPr>
                <w:lang w:eastAsia="fr-CA"/>
              </w:rPr>
              <w:t>Idéalisation</w:t>
            </w:r>
          </w:p>
          <w:p w14:paraId="414594B2" w14:textId="2AB84064" w:rsidR="00232845" w:rsidRDefault="00232845" w:rsidP="00D97148">
            <w:pPr>
              <w:pStyle w:val="Liste"/>
              <w:spacing w:after="120"/>
              <w:rPr>
                <w:lang w:eastAsia="fr-CA"/>
              </w:rPr>
            </w:pPr>
            <w:r>
              <w:rPr>
                <w:lang w:eastAsia="fr-CA"/>
              </w:rPr>
              <w:t>Idéations suicidaires</w:t>
            </w:r>
          </w:p>
          <w:p w14:paraId="5A85BB31" w14:textId="27ADA224" w:rsidR="00232845" w:rsidRPr="00232845" w:rsidRDefault="00232845" w:rsidP="00D97148">
            <w:pPr>
              <w:pStyle w:val="Liste"/>
              <w:rPr>
                <w:lang w:eastAsia="fr-CA"/>
              </w:rPr>
            </w:pPr>
            <w:r>
              <w:rPr>
                <w:lang w:eastAsia="fr-CA"/>
              </w:rPr>
              <w:t>Consommation de drogue ou d</w:t>
            </w:r>
            <w:r w:rsidR="008D0344">
              <w:rPr>
                <w:lang w:eastAsia="fr-CA"/>
              </w:rPr>
              <w:t>'</w:t>
            </w:r>
            <w:r>
              <w:rPr>
                <w:lang w:eastAsia="fr-CA"/>
              </w:rPr>
              <w:t>alcool</w:t>
            </w:r>
          </w:p>
        </w:tc>
        <w:tc>
          <w:tcPr>
            <w:tcW w:w="2337" w:type="dxa"/>
          </w:tcPr>
          <w:p w14:paraId="5BAA2902" w14:textId="577AB483" w:rsidR="00232845" w:rsidRDefault="00232845" w:rsidP="00D97148">
            <w:pPr>
              <w:pStyle w:val="Liste"/>
              <w:spacing w:after="120"/>
              <w:rPr>
                <w:lang w:eastAsia="fr-CA"/>
              </w:rPr>
            </w:pPr>
            <w:r>
              <w:rPr>
                <w:lang w:eastAsia="fr-CA"/>
              </w:rPr>
              <w:lastRenderedPageBreak/>
              <w:t>État dépressif latent</w:t>
            </w:r>
            <w:r w:rsidR="008D0344">
              <w:rPr>
                <w:lang w:eastAsia="fr-CA"/>
              </w:rPr>
              <w:t>:</w:t>
            </w:r>
            <w:r>
              <w:rPr>
                <w:lang w:eastAsia="fr-CA"/>
              </w:rPr>
              <w:t xml:space="preserve"> Fatigue accrue, trouble du sommeil, baisse de concentration, diminution ou augmentation de l</w:t>
            </w:r>
            <w:r w:rsidR="008D0344">
              <w:rPr>
                <w:lang w:eastAsia="fr-CA"/>
              </w:rPr>
              <w:t>'</w:t>
            </w:r>
            <w:r>
              <w:rPr>
                <w:lang w:eastAsia="fr-CA"/>
              </w:rPr>
              <w:t>appétit</w:t>
            </w:r>
          </w:p>
          <w:p w14:paraId="576B2A3B" w14:textId="75DA4BF8" w:rsidR="00232845" w:rsidRPr="00232845" w:rsidRDefault="00232845" w:rsidP="00D97148">
            <w:pPr>
              <w:pStyle w:val="Liste"/>
              <w:rPr>
                <w:lang w:eastAsia="fr-CA"/>
              </w:rPr>
            </w:pPr>
            <w:r>
              <w:rPr>
                <w:lang w:eastAsia="fr-CA"/>
              </w:rPr>
              <w:t>Somatisations diverses</w:t>
            </w:r>
          </w:p>
        </w:tc>
        <w:tc>
          <w:tcPr>
            <w:tcW w:w="2338" w:type="dxa"/>
          </w:tcPr>
          <w:p w14:paraId="3C9A88AA" w14:textId="0B8DF9C8" w:rsidR="00232845" w:rsidRDefault="00232845" w:rsidP="00D97148">
            <w:pPr>
              <w:pStyle w:val="Liste"/>
              <w:spacing w:after="120"/>
              <w:rPr>
                <w:lang w:eastAsia="fr-CA"/>
              </w:rPr>
            </w:pPr>
            <w:r>
              <w:rPr>
                <w:lang w:eastAsia="fr-CA"/>
              </w:rPr>
              <w:t>Être écouté</w:t>
            </w:r>
          </w:p>
          <w:p w14:paraId="0F79AF89" w14:textId="7CCEDFD6" w:rsidR="00232845" w:rsidRDefault="00232845" w:rsidP="00D97148">
            <w:pPr>
              <w:pStyle w:val="Liste"/>
              <w:spacing w:after="120"/>
              <w:rPr>
                <w:lang w:eastAsia="fr-CA"/>
              </w:rPr>
            </w:pPr>
            <w:r>
              <w:rPr>
                <w:lang w:eastAsia="fr-CA"/>
              </w:rPr>
              <w:t>Être rassuré</w:t>
            </w:r>
          </w:p>
          <w:p w14:paraId="4A4FE313" w14:textId="41ED5EB4" w:rsidR="00232845" w:rsidRDefault="00232845" w:rsidP="00D97148">
            <w:pPr>
              <w:pStyle w:val="Liste"/>
              <w:spacing w:after="120"/>
              <w:rPr>
                <w:lang w:eastAsia="fr-CA"/>
              </w:rPr>
            </w:pPr>
            <w:r>
              <w:rPr>
                <w:lang w:eastAsia="fr-CA"/>
              </w:rPr>
              <w:t>Être respecté dans le rythme de ses émotions</w:t>
            </w:r>
          </w:p>
          <w:p w14:paraId="453FF4B2" w14:textId="0498CA23" w:rsidR="00232845" w:rsidRPr="00232845" w:rsidRDefault="00232845" w:rsidP="00D97148">
            <w:pPr>
              <w:pStyle w:val="Liste"/>
              <w:rPr>
                <w:lang w:eastAsia="fr-CA"/>
              </w:rPr>
            </w:pPr>
            <w:r>
              <w:rPr>
                <w:lang w:eastAsia="fr-CA"/>
              </w:rPr>
              <w:t>Garder espoir</w:t>
            </w:r>
          </w:p>
        </w:tc>
        <w:tc>
          <w:tcPr>
            <w:tcW w:w="2338" w:type="dxa"/>
          </w:tcPr>
          <w:p w14:paraId="12DA5E5F" w14:textId="30F6EFF7" w:rsidR="00D97148" w:rsidRDefault="00D97148" w:rsidP="00D97148">
            <w:pPr>
              <w:pStyle w:val="Liste"/>
              <w:spacing w:after="120"/>
              <w:rPr>
                <w:lang w:eastAsia="fr-CA"/>
              </w:rPr>
            </w:pPr>
            <w:r>
              <w:rPr>
                <w:lang w:eastAsia="fr-CA"/>
              </w:rPr>
              <w:t>Écoute empathique</w:t>
            </w:r>
          </w:p>
          <w:p w14:paraId="5E63201A" w14:textId="72577A3F" w:rsidR="00D97148" w:rsidRDefault="00D97148" w:rsidP="00D97148">
            <w:pPr>
              <w:pStyle w:val="Liste"/>
              <w:spacing w:after="120"/>
              <w:rPr>
                <w:lang w:eastAsia="fr-CA"/>
              </w:rPr>
            </w:pPr>
            <w:r>
              <w:rPr>
                <w:lang w:eastAsia="fr-CA"/>
              </w:rPr>
              <w:t>Légitimer les sentiments et émotions</w:t>
            </w:r>
          </w:p>
          <w:p w14:paraId="1BD36B20" w14:textId="5EAB9F7D" w:rsidR="00D97148" w:rsidRDefault="00D97148" w:rsidP="00D97148">
            <w:pPr>
              <w:pStyle w:val="Liste"/>
              <w:spacing w:after="120"/>
              <w:rPr>
                <w:lang w:eastAsia="fr-CA"/>
              </w:rPr>
            </w:pPr>
            <w:r>
              <w:rPr>
                <w:lang w:eastAsia="fr-CA"/>
              </w:rPr>
              <w:t>Ne pas encourager les comportements d</w:t>
            </w:r>
            <w:r w:rsidR="008D0344">
              <w:rPr>
                <w:lang w:eastAsia="fr-CA"/>
              </w:rPr>
              <w:t>'</w:t>
            </w:r>
            <w:r>
              <w:rPr>
                <w:lang w:eastAsia="fr-CA"/>
              </w:rPr>
              <w:t>héroïsme</w:t>
            </w:r>
          </w:p>
          <w:p w14:paraId="18C170C3" w14:textId="5F597D16" w:rsidR="00D97148" w:rsidRDefault="00D97148" w:rsidP="00D97148">
            <w:pPr>
              <w:pStyle w:val="Liste"/>
              <w:spacing w:after="120"/>
              <w:rPr>
                <w:lang w:eastAsia="fr-CA"/>
              </w:rPr>
            </w:pPr>
            <w:r>
              <w:rPr>
                <w:lang w:eastAsia="fr-CA"/>
              </w:rPr>
              <w:t>Être directif pour bloquer les comportements autodestructeurs</w:t>
            </w:r>
          </w:p>
          <w:p w14:paraId="500F9CEA" w14:textId="76DEADB8" w:rsidR="00D97148" w:rsidRDefault="00D97148" w:rsidP="00D97148">
            <w:pPr>
              <w:pStyle w:val="Liste"/>
              <w:spacing w:after="120"/>
              <w:rPr>
                <w:lang w:eastAsia="fr-CA"/>
              </w:rPr>
            </w:pPr>
            <w:r>
              <w:rPr>
                <w:lang w:eastAsia="fr-CA"/>
              </w:rPr>
              <w:lastRenderedPageBreak/>
              <w:t>Identifier les objectifs accessibles et les actions possibles</w:t>
            </w:r>
          </w:p>
          <w:p w14:paraId="0203A011" w14:textId="7E54C9C2" w:rsidR="00D97148" w:rsidRDefault="00D97148" w:rsidP="00D97148">
            <w:pPr>
              <w:pStyle w:val="Liste"/>
              <w:spacing w:after="120"/>
              <w:rPr>
                <w:lang w:eastAsia="fr-CA"/>
              </w:rPr>
            </w:pPr>
            <w:r>
              <w:rPr>
                <w:lang w:eastAsia="fr-CA"/>
              </w:rPr>
              <w:t>Commencer les apprentissages sur une base progressive, selon le rythme de la personne (entrevue motivationnelle)</w:t>
            </w:r>
          </w:p>
          <w:p w14:paraId="60206498" w14:textId="704CA086" w:rsidR="00D97148" w:rsidRDefault="00D97148" w:rsidP="00D97148">
            <w:pPr>
              <w:pStyle w:val="Liste"/>
              <w:spacing w:after="120"/>
              <w:rPr>
                <w:lang w:eastAsia="fr-CA"/>
              </w:rPr>
            </w:pPr>
            <w:r>
              <w:rPr>
                <w:lang w:eastAsia="fr-CA"/>
              </w:rPr>
              <w:t>Proposer des activités visant la détente</w:t>
            </w:r>
          </w:p>
          <w:p w14:paraId="55C012CE" w14:textId="3770FE8C" w:rsidR="00D97148" w:rsidRDefault="00D97148" w:rsidP="00D97148">
            <w:pPr>
              <w:pStyle w:val="Liste"/>
              <w:spacing w:after="120"/>
              <w:rPr>
                <w:lang w:eastAsia="fr-CA"/>
              </w:rPr>
            </w:pPr>
            <w:r>
              <w:rPr>
                <w:lang w:eastAsia="fr-CA"/>
              </w:rPr>
              <w:t>Donner une information juste et exacte sur le diagnostic, les impacts et le pronostic, au rythme de la personne</w:t>
            </w:r>
          </w:p>
          <w:p w14:paraId="419B33A5" w14:textId="21ECF1C9" w:rsidR="00232845" w:rsidRPr="00232845" w:rsidRDefault="00D97148" w:rsidP="00D97148">
            <w:pPr>
              <w:pStyle w:val="Liste"/>
              <w:rPr>
                <w:lang w:eastAsia="fr-CA"/>
              </w:rPr>
            </w:pPr>
            <w:r>
              <w:rPr>
                <w:lang w:eastAsia="fr-CA"/>
              </w:rPr>
              <w:t>Au besoin, faire des démarches pour la personne</w:t>
            </w:r>
          </w:p>
        </w:tc>
      </w:tr>
    </w:tbl>
    <w:p w14:paraId="0D444DAE" w14:textId="77777777" w:rsidR="0018210C" w:rsidRDefault="0018210C" w:rsidP="00D97148">
      <w:pPr>
        <w:rPr>
          <w:lang w:eastAsia="fr-CA"/>
        </w:rPr>
        <w:sectPr w:rsidR="0018210C" w:rsidSect="00232845">
          <w:pgSz w:w="15840" w:h="12240" w:orient="landscape" w:code="1"/>
          <w:pgMar w:top="1440" w:right="1440" w:bottom="1440" w:left="1440" w:header="706" w:footer="706" w:gutter="0"/>
          <w:cols w:space="708"/>
          <w:docGrid w:linePitch="360"/>
        </w:sectPr>
      </w:pPr>
    </w:p>
    <w:p w14:paraId="00D0BA66" w14:textId="740E7267" w:rsidR="00D97148" w:rsidRPr="00D97148" w:rsidRDefault="00D97148" w:rsidP="00D97148">
      <w:pPr>
        <w:rPr>
          <w:lang w:eastAsia="fr-CA"/>
        </w:rPr>
      </w:pPr>
      <w:r>
        <w:rPr>
          <w:lang w:eastAsia="fr-CA"/>
        </w:rPr>
        <w:lastRenderedPageBreak/>
        <w:t>{Page 31}</w:t>
      </w:r>
    </w:p>
    <w:p w14:paraId="35FE37CC" w14:textId="50C795CD" w:rsidR="00ED5F19" w:rsidRDefault="00ED5F19" w:rsidP="00D97148">
      <w:pPr>
        <w:pStyle w:val="Titre5"/>
        <w:rPr>
          <w:lang w:eastAsia="fr-CA"/>
        </w:rPr>
      </w:pPr>
      <w:r>
        <w:rPr>
          <w:lang w:eastAsia="fr-CA"/>
        </w:rPr>
        <w:t>2.2</w:t>
      </w:r>
      <w:r w:rsidR="00D97148">
        <w:rPr>
          <w:lang w:eastAsia="fr-CA"/>
        </w:rPr>
        <w:t>.</w:t>
      </w:r>
      <w:r>
        <w:rPr>
          <w:lang w:eastAsia="fr-CA"/>
        </w:rPr>
        <w:t xml:space="preserve"> Dépression ou expression d</w:t>
      </w:r>
      <w:r w:rsidR="008D0344">
        <w:rPr>
          <w:lang w:eastAsia="fr-CA"/>
        </w:rPr>
        <w:t>'</w:t>
      </w:r>
      <w:r>
        <w:rPr>
          <w:lang w:eastAsia="fr-CA"/>
        </w:rPr>
        <w:t>émotions</w:t>
      </w:r>
    </w:p>
    <w:p w14:paraId="74AF612D" w14:textId="60DDE649" w:rsidR="00ED5F19" w:rsidRDefault="00ED5F19" w:rsidP="00D97148">
      <w:pPr>
        <w:pStyle w:val="Liste"/>
        <w:rPr>
          <w:lang w:eastAsia="fr-CA"/>
        </w:rPr>
      </w:pPr>
      <w:r>
        <w:rPr>
          <w:lang w:eastAsia="fr-CA"/>
        </w:rPr>
        <w:t>Peur de l</w:t>
      </w:r>
      <w:r w:rsidR="008D0344">
        <w:rPr>
          <w:lang w:eastAsia="fr-CA"/>
        </w:rPr>
        <w:t>'</w:t>
      </w:r>
      <w:r>
        <w:rPr>
          <w:lang w:eastAsia="fr-CA"/>
        </w:rPr>
        <w:t>avenir;</w:t>
      </w:r>
    </w:p>
    <w:p w14:paraId="072FF3E9" w14:textId="7A012235" w:rsidR="00ED5F19" w:rsidRDefault="00ED5F19" w:rsidP="00D97148">
      <w:pPr>
        <w:pStyle w:val="Liste"/>
        <w:rPr>
          <w:lang w:eastAsia="fr-CA"/>
        </w:rPr>
      </w:pPr>
      <w:r>
        <w:rPr>
          <w:lang w:eastAsia="fr-CA"/>
        </w:rPr>
        <w:t>Peur de l</w:t>
      </w:r>
      <w:r w:rsidR="008D0344">
        <w:rPr>
          <w:lang w:eastAsia="fr-CA"/>
        </w:rPr>
        <w:t>'</w:t>
      </w:r>
      <w:r>
        <w:rPr>
          <w:lang w:eastAsia="fr-CA"/>
        </w:rPr>
        <w:t>espoir;</w:t>
      </w:r>
    </w:p>
    <w:p w14:paraId="49EF07EE" w14:textId="680CEDB6" w:rsidR="00ED5F19" w:rsidRDefault="00ED5F19" w:rsidP="00D97148">
      <w:pPr>
        <w:pStyle w:val="Liste"/>
        <w:rPr>
          <w:lang w:eastAsia="fr-CA"/>
        </w:rPr>
      </w:pPr>
      <w:r>
        <w:rPr>
          <w:lang w:eastAsia="fr-CA"/>
        </w:rPr>
        <w:t>Prise de conscience de la situation et de la nouvelle identité physique.</w:t>
      </w:r>
    </w:p>
    <w:tbl>
      <w:tblPr>
        <w:tblStyle w:val="Grilledutableau"/>
        <w:tblW w:w="5000" w:type="pct"/>
        <w:tblLook w:val="04A0" w:firstRow="1" w:lastRow="0" w:firstColumn="1" w:lastColumn="0" w:noHBand="0" w:noVBand="1"/>
      </w:tblPr>
      <w:tblGrid>
        <w:gridCol w:w="3142"/>
        <w:gridCol w:w="3102"/>
        <w:gridCol w:w="3106"/>
      </w:tblGrid>
      <w:tr w:rsidR="00D97148" w:rsidRPr="00232845" w14:paraId="2A452F7A" w14:textId="77777777" w:rsidTr="00D97148">
        <w:trPr>
          <w:tblHeader/>
        </w:trPr>
        <w:tc>
          <w:tcPr>
            <w:tcW w:w="3237" w:type="dxa"/>
          </w:tcPr>
          <w:p w14:paraId="7F784B2E" w14:textId="77777777" w:rsidR="00D97148" w:rsidRPr="00232845" w:rsidRDefault="00D97148" w:rsidP="009442E6">
            <w:pPr>
              <w:jc w:val="center"/>
              <w:rPr>
                <w:b/>
                <w:bCs/>
                <w:lang w:eastAsia="fr-CA"/>
              </w:rPr>
            </w:pPr>
            <w:r w:rsidRPr="00232845">
              <w:rPr>
                <w:b/>
                <w:bCs/>
                <w:lang w:eastAsia="fr-CA"/>
              </w:rPr>
              <w:t>Manifestations</w:t>
            </w:r>
          </w:p>
        </w:tc>
        <w:tc>
          <w:tcPr>
            <w:tcW w:w="3238" w:type="dxa"/>
          </w:tcPr>
          <w:p w14:paraId="3BE33E7C" w14:textId="77777777" w:rsidR="00D97148" w:rsidRPr="00232845" w:rsidRDefault="00D97148" w:rsidP="009442E6">
            <w:pPr>
              <w:jc w:val="center"/>
              <w:rPr>
                <w:b/>
                <w:bCs/>
                <w:lang w:eastAsia="fr-CA"/>
              </w:rPr>
            </w:pPr>
            <w:r w:rsidRPr="00232845">
              <w:rPr>
                <w:b/>
                <w:bCs/>
                <w:lang w:eastAsia="fr-CA"/>
              </w:rPr>
              <w:t>Besoins de la personne</w:t>
            </w:r>
          </w:p>
        </w:tc>
        <w:tc>
          <w:tcPr>
            <w:tcW w:w="3238" w:type="dxa"/>
          </w:tcPr>
          <w:p w14:paraId="17E0E887" w14:textId="77777777" w:rsidR="00D97148" w:rsidRPr="00232845" w:rsidRDefault="00D97148" w:rsidP="009442E6">
            <w:pPr>
              <w:jc w:val="center"/>
              <w:rPr>
                <w:b/>
                <w:bCs/>
                <w:lang w:eastAsia="fr-CA"/>
              </w:rPr>
            </w:pPr>
            <w:r w:rsidRPr="00232845">
              <w:rPr>
                <w:b/>
                <w:bCs/>
                <w:lang w:eastAsia="fr-CA"/>
              </w:rPr>
              <w:t>Attitudes et actions à privilégier</w:t>
            </w:r>
          </w:p>
        </w:tc>
      </w:tr>
      <w:tr w:rsidR="00D97148" w:rsidRPr="00232845" w14:paraId="751B4969" w14:textId="77777777" w:rsidTr="00D97148">
        <w:tc>
          <w:tcPr>
            <w:tcW w:w="3237" w:type="dxa"/>
          </w:tcPr>
          <w:p w14:paraId="73DD0103" w14:textId="08F1421F" w:rsidR="00D97148" w:rsidRDefault="00D97148" w:rsidP="00D97148">
            <w:pPr>
              <w:pStyle w:val="Liste"/>
              <w:spacing w:after="120"/>
              <w:rPr>
                <w:lang w:eastAsia="fr-CA"/>
              </w:rPr>
            </w:pPr>
            <w:r>
              <w:rPr>
                <w:lang w:eastAsia="fr-CA"/>
              </w:rPr>
              <w:t>Perte d</w:t>
            </w:r>
            <w:r w:rsidR="008D0344">
              <w:rPr>
                <w:lang w:eastAsia="fr-CA"/>
              </w:rPr>
              <w:t>'</w:t>
            </w:r>
            <w:r>
              <w:rPr>
                <w:lang w:eastAsia="fr-CA"/>
              </w:rPr>
              <w:t>intérêts</w:t>
            </w:r>
          </w:p>
          <w:p w14:paraId="007CC50F" w14:textId="655686B3" w:rsidR="00D97148" w:rsidRDefault="00D97148" w:rsidP="00D97148">
            <w:pPr>
              <w:pStyle w:val="Liste"/>
              <w:spacing w:after="120"/>
              <w:rPr>
                <w:lang w:eastAsia="fr-CA"/>
              </w:rPr>
            </w:pPr>
            <w:r>
              <w:rPr>
                <w:lang w:eastAsia="fr-CA"/>
              </w:rPr>
              <w:t>Baisse de l</w:t>
            </w:r>
            <w:r w:rsidR="008D0344">
              <w:rPr>
                <w:lang w:eastAsia="fr-CA"/>
              </w:rPr>
              <w:t>'</w:t>
            </w:r>
            <w:r>
              <w:rPr>
                <w:lang w:eastAsia="fr-CA"/>
              </w:rPr>
              <w:t>estime de soi</w:t>
            </w:r>
          </w:p>
          <w:p w14:paraId="4DA07264" w14:textId="1E329C4F" w:rsidR="00D97148" w:rsidRDefault="00D97148" w:rsidP="00D97148">
            <w:pPr>
              <w:pStyle w:val="Liste"/>
              <w:spacing w:after="120"/>
              <w:rPr>
                <w:lang w:eastAsia="fr-CA"/>
              </w:rPr>
            </w:pPr>
            <w:r>
              <w:rPr>
                <w:lang w:eastAsia="fr-CA"/>
              </w:rPr>
              <w:t>Ralentissement</w:t>
            </w:r>
          </w:p>
          <w:p w14:paraId="1F514B09" w14:textId="4BB9FD41" w:rsidR="00D97148" w:rsidRDefault="00D97148" w:rsidP="00D97148">
            <w:pPr>
              <w:pStyle w:val="Liste"/>
              <w:spacing w:after="120"/>
              <w:rPr>
                <w:lang w:eastAsia="fr-CA"/>
              </w:rPr>
            </w:pPr>
            <w:r>
              <w:rPr>
                <w:lang w:eastAsia="fr-CA"/>
              </w:rPr>
              <w:t>Sentiment d</w:t>
            </w:r>
            <w:r w:rsidR="008D0344">
              <w:rPr>
                <w:lang w:eastAsia="fr-CA"/>
              </w:rPr>
              <w:t>'</w:t>
            </w:r>
            <w:r>
              <w:rPr>
                <w:lang w:eastAsia="fr-CA"/>
              </w:rPr>
              <w:t>impuissance</w:t>
            </w:r>
          </w:p>
          <w:p w14:paraId="0CB85C02" w14:textId="7B9F30CD" w:rsidR="00D97148" w:rsidRDefault="00D97148" w:rsidP="00D97148">
            <w:pPr>
              <w:pStyle w:val="Liste"/>
              <w:spacing w:after="120"/>
              <w:rPr>
                <w:lang w:eastAsia="fr-CA"/>
              </w:rPr>
            </w:pPr>
            <w:r>
              <w:rPr>
                <w:lang w:eastAsia="fr-CA"/>
              </w:rPr>
              <w:t>Agressivité, colère, tristesse, culpabilité</w:t>
            </w:r>
          </w:p>
          <w:p w14:paraId="774A2193" w14:textId="55CCC575" w:rsidR="00D97148" w:rsidRDefault="00D97148" w:rsidP="00D97148">
            <w:pPr>
              <w:pStyle w:val="Liste"/>
              <w:spacing w:after="120"/>
              <w:rPr>
                <w:lang w:eastAsia="fr-CA"/>
              </w:rPr>
            </w:pPr>
            <w:r>
              <w:rPr>
                <w:lang w:eastAsia="fr-CA"/>
              </w:rPr>
              <w:t>Douleur intérieure</w:t>
            </w:r>
            <w:r w:rsidR="008D0344">
              <w:rPr>
                <w:lang w:eastAsia="fr-CA"/>
              </w:rPr>
              <w:t>:</w:t>
            </w:r>
            <w:r>
              <w:rPr>
                <w:lang w:eastAsia="fr-CA"/>
              </w:rPr>
              <w:t xml:space="preserve"> sentiment d</w:t>
            </w:r>
            <w:r w:rsidR="008D0344">
              <w:rPr>
                <w:lang w:eastAsia="fr-CA"/>
              </w:rPr>
              <w:t>'</w:t>
            </w:r>
            <w:r>
              <w:rPr>
                <w:lang w:eastAsia="fr-CA"/>
              </w:rPr>
              <w:t>abandon, désintérêt pour soi-même et pour le monde extérieur, désir de solitude</w:t>
            </w:r>
          </w:p>
          <w:p w14:paraId="39F08BCA" w14:textId="316B2A7F" w:rsidR="00D97148" w:rsidRPr="00232845" w:rsidRDefault="00D97148" w:rsidP="00D97148">
            <w:pPr>
              <w:pStyle w:val="Liste"/>
              <w:rPr>
                <w:lang w:eastAsia="fr-CA"/>
              </w:rPr>
            </w:pPr>
            <w:r>
              <w:rPr>
                <w:lang w:eastAsia="fr-CA"/>
              </w:rPr>
              <w:t>Sentiment de vide, apathie</w:t>
            </w:r>
          </w:p>
        </w:tc>
        <w:tc>
          <w:tcPr>
            <w:tcW w:w="3238" w:type="dxa"/>
          </w:tcPr>
          <w:p w14:paraId="30973752" w14:textId="77777777" w:rsidR="00D97148" w:rsidRDefault="00D97148" w:rsidP="00D97148">
            <w:pPr>
              <w:pStyle w:val="Liste"/>
              <w:spacing w:after="120"/>
              <w:rPr>
                <w:lang w:eastAsia="fr-CA"/>
              </w:rPr>
            </w:pPr>
            <w:r>
              <w:rPr>
                <w:lang w:eastAsia="fr-CA"/>
              </w:rPr>
              <w:t>Être écouté</w:t>
            </w:r>
          </w:p>
          <w:p w14:paraId="4AAA4376" w14:textId="7E46245F" w:rsidR="00D97148" w:rsidRPr="00232845" w:rsidRDefault="00D97148" w:rsidP="00D97148">
            <w:pPr>
              <w:pStyle w:val="Liste"/>
              <w:rPr>
                <w:lang w:eastAsia="fr-CA"/>
              </w:rPr>
            </w:pPr>
            <w:r>
              <w:rPr>
                <w:lang w:eastAsia="fr-CA"/>
              </w:rPr>
              <w:t>Recevoir la permission d</w:t>
            </w:r>
            <w:r w:rsidR="008D0344">
              <w:rPr>
                <w:lang w:eastAsia="fr-CA"/>
              </w:rPr>
              <w:t>'</w:t>
            </w:r>
            <w:r>
              <w:rPr>
                <w:lang w:eastAsia="fr-CA"/>
              </w:rPr>
              <w:t>exprimer ses émotions (surtout celles qui sont socialement moins recevables)</w:t>
            </w:r>
          </w:p>
        </w:tc>
        <w:tc>
          <w:tcPr>
            <w:tcW w:w="3238" w:type="dxa"/>
          </w:tcPr>
          <w:p w14:paraId="1CA62753" w14:textId="40D6E2AD" w:rsidR="00D97148" w:rsidRDefault="00D97148" w:rsidP="00D97148">
            <w:pPr>
              <w:pStyle w:val="Liste"/>
              <w:spacing w:after="120"/>
              <w:rPr>
                <w:lang w:eastAsia="fr-CA"/>
              </w:rPr>
            </w:pPr>
            <w:r>
              <w:rPr>
                <w:lang w:eastAsia="fr-CA"/>
              </w:rPr>
              <w:t>Écoute empathique</w:t>
            </w:r>
          </w:p>
          <w:p w14:paraId="2D3F5932" w14:textId="6307CA91" w:rsidR="00D97148" w:rsidRDefault="00D97148" w:rsidP="00D97148">
            <w:pPr>
              <w:pStyle w:val="Liste"/>
              <w:spacing w:after="120"/>
              <w:rPr>
                <w:lang w:eastAsia="fr-CA"/>
              </w:rPr>
            </w:pPr>
            <w:r>
              <w:rPr>
                <w:lang w:eastAsia="fr-CA"/>
              </w:rPr>
              <w:t>Accueil des émotions</w:t>
            </w:r>
          </w:p>
          <w:p w14:paraId="724D95EC" w14:textId="4B97F882" w:rsidR="00D97148" w:rsidRDefault="00D97148" w:rsidP="00D97148">
            <w:pPr>
              <w:pStyle w:val="Liste"/>
              <w:spacing w:after="120"/>
              <w:rPr>
                <w:lang w:eastAsia="fr-CA"/>
              </w:rPr>
            </w:pPr>
            <w:r>
              <w:rPr>
                <w:lang w:eastAsia="fr-CA"/>
              </w:rPr>
              <w:t>Recadrer dans l</w:t>
            </w:r>
            <w:r w:rsidR="008D0344">
              <w:rPr>
                <w:lang w:eastAsia="fr-CA"/>
              </w:rPr>
              <w:t>'«</w:t>
            </w:r>
            <w:r>
              <w:rPr>
                <w:lang w:eastAsia="fr-CA"/>
              </w:rPr>
              <w:t>ici et maintenant</w:t>
            </w:r>
            <w:r w:rsidR="008D0344">
              <w:rPr>
                <w:lang w:eastAsia="fr-CA"/>
              </w:rPr>
              <w:t>»</w:t>
            </w:r>
          </w:p>
          <w:p w14:paraId="257D78DF" w14:textId="774EC6FF" w:rsidR="00D97148" w:rsidRDefault="00D97148" w:rsidP="00D97148">
            <w:pPr>
              <w:pStyle w:val="Liste"/>
              <w:spacing w:after="120"/>
              <w:rPr>
                <w:lang w:eastAsia="fr-CA"/>
              </w:rPr>
            </w:pPr>
            <w:r>
              <w:rPr>
                <w:lang w:eastAsia="fr-CA"/>
              </w:rPr>
              <w:t>Retarder les décisions importantes</w:t>
            </w:r>
          </w:p>
          <w:p w14:paraId="5992B97C" w14:textId="24718DB0" w:rsidR="00D97148" w:rsidRDefault="00D97148" w:rsidP="00D97148">
            <w:pPr>
              <w:pStyle w:val="Liste"/>
              <w:spacing w:after="120"/>
              <w:rPr>
                <w:lang w:eastAsia="fr-CA"/>
              </w:rPr>
            </w:pPr>
            <w:r>
              <w:rPr>
                <w:lang w:eastAsia="fr-CA"/>
              </w:rPr>
              <w:t>Favoriser la participation à des activités de détente (loisirs, sorties, etc.)</w:t>
            </w:r>
          </w:p>
          <w:p w14:paraId="6CE2A5E8" w14:textId="6B8962DB" w:rsidR="00D97148" w:rsidRDefault="00D97148" w:rsidP="00D97148">
            <w:pPr>
              <w:pStyle w:val="Liste"/>
              <w:spacing w:after="120"/>
              <w:rPr>
                <w:lang w:eastAsia="fr-CA"/>
              </w:rPr>
            </w:pPr>
            <w:r>
              <w:rPr>
                <w:lang w:eastAsia="fr-CA"/>
              </w:rPr>
              <w:t>Mobiliser un réseau de soutien</w:t>
            </w:r>
          </w:p>
          <w:p w14:paraId="4E03A9A5" w14:textId="419CCE8E" w:rsidR="00D97148" w:rsidRDefault="00D97148" w:rsidP="00D97148">
            <w:pPr>
              <w:pStyle w:val="Liste"/>
              <w:spacing w:after="120"/>
              <w:rPr>
                <w:lang w:eastAsia="fr-CA"/>
              </w:rPr>
            </w:pPr>
            <w:r>
              <w:rPr>
                <w:lang w:eastAsia="fr-CA"/>
              </w:rPr>
              <w:t>Favoriser des moments de rencontre avec des pairs</w:t>
            </w:r>
          </w:p>
          <w:p w14:paraId="5CB70A84" w14:textId="02A27681" w:rsidR="00D97148" w:rsidRPr="00232845" w:rsidRDefault="00D97148" w:rsidP="00D97148">
            <w:pPr>
              <w:pStyle w:val="Liste"/>
              <w:rPr>
                <w:lang w:eastAsia="fr-CA"/>
              </w:rPr>
            </w:pPr>
            <w:r>
              <w:rPr>
                <w:lang w:eastAsia="fr-CA"/>
              </w:rPr>
              <w:t>Au besoin, faire des démarches pour la personne</w:t>
            </w:r>
          </w:p>
        </w:tc>
      </w:tr>
    </w:tbl>
    <w:p w14:paraId="354200ED" w14:textId="77777777" w:rsidR="00ED5F19" w:rsidRDefault="00ED5F19" w:rsidP="00D97148">
      <w:pPr>
        <w:pStyle w:val="Titre4"/>
        <w:rPr>
          <w:lang w:eastAsia="fr-CA"/>
        </w:rPr>
      </w:pPr>
      <w:bookmarkStart w:id="50" w:name="_Toc230677103"/>
      <w:r>
        <w:rPr>
          <w:lang w:eastAsia="fr-CA"/>
        </w:rPr>
        <w:t>3. La réorganisation</w:t>
      </w:r>
      <w:bookmarkEnd w:id="50"/>
    </w:p>
    <w:p w14:paraId="402A5B51" w14:textId="3ECAEF2C" w:rsidR="00ED5F19" w:rsidRDefault="00ED5F19" w:rsidP="00D97148">
      <w:pPr>
        <w:pStyle w:val="Liste"/>
        <w:rPr>
          <w:lang w:eastAsia="fr-CA"/>
        </w:rPr>
      </w:pPr>
      <w:r>
        <w:rPr>
          <w:lang w:eastAsia="fr-CA"/>
        </w:rPr>
        <w:t>Reconstruction identitaire qui intègre les capacités et les limites;</w:t>
      </w:r>
    </w:p>
    <w:p w14:paraId="6D3BEDBD" w14:textId="2B0E44D4" w:rsidR="00ED5F19" w:rsidRDefault="00ED5F19" w:rsidP="00D97148">
      <w:pPr>
        <w:pStyle w:val="Liste"/>
        <w:rPr>
          <w:lang w:eastAsia="fr-CA"/>
        </w:rPr>
      </w:pPr>
      <w:r>
        <w:rPr>
          <w:lang w:eastAsia="fr-CA"/>
        </w:rPr>
        <w:lastRenderedPageBreak/>
        <w:t>C</w:t>
      </w:r>
      <w:r w:rsidR="008D0344">
        <w:rPr>
          <w:lang w:eastAsia="fr-CA"/>
        </w:rPr>
        <w:t>'</w:t>
      </w:r>
      <w:r>
        <w:rPr>
          <w:lang w:eastAsia="fr-CA"/>
        </w:rPr>
        <w:t>est la personne qui entre en action et qui prend la place et non l</w:t>
      </w:r>
      <w:r w:rsidR="008D0344">
        <w:rPr>
          <w:lang w:eastAsia="fr-CA"/>
        </w:rPr>
        <w:t>'</w:t>
      </w:r>
      <w:r>
        <w:rPr>
          <w:lang w:eastAsia="fr-CA"/>
        </w:rPr>
        <w:t>objet du deuil.</w:t>
      </w:r>
    </w:p>
    <w:tbl>
      <w:tblPr>
        <w:tblStyle w:val="Grilledutableau"/>
        <w:tblW w:w="0" w:type="auto"/>
        <w:tblLook w:val="04A0" w:firstRow="1" w:lastRow="0" w:firstColumn="1" w:lastColumn="0" w:noHBand="0" w:noVBand="1"/>
      </w:tblPr>
      <w:tblGrid>
        <w:gridCol w:w="4675"/>
        <w:gridCol w:w="4675"/>
      </w:tblGrid>
      <w:tr w:rsidR="0018210C" w:rsidRPr="0018210C" w14:paraId="2FCAF554" w14:textId="77777777" w:rsidTr="0018210C">
        <w:trPr>
          <w:tblHeader/>
        </w:trPr>
        <w:tc>
          <w:tcPr>
            <w:tcW w:w="4675" w:type="dxa"/>
          </w:tcPr>
          <w:p w14:paraId="015192D1" w14:textId="77777777" w:rsidR="0018210C" w:rsidRPr="0018210C" w:rsidRDefault="0018210C" w:rsidP="0018210C">
            <w:pPr>
              <w:jc w:val="center"/>
              <w:rPr>
                <w:b/>
                <w:bCs/>
                <w:lang w:eastAsia="fr-CA"/>
              </w:rPr>
            </w:pPr>
            <w:r w:rsidRPr="0018210C">
              <w:rPr>
                <w:b/>
                <w:bCs/>
                <w:lang w:eastAsia="fr-CA"/>
              </w:rPr>
              <w:t>Manifestations</w:t>
            </w:r>
          </w:p>
        </w:tc>
        <w:tc>
          <w:tcPr>
            <w:tcW w:w="4675" w:type="dxa"/>
          </w:tcPr>
          <w:p w14:paraId="3179FC25" w14:textId="77777777" w:rsidR="0018210C" w:rsidRPr="0018210C" w:rsidRDefault="0018210C" w:rsidP="0018210C">
            <w:pPr>
              <w:jc w:val="center"/>
              <w:rPr>
                <w:b/>
                <w:bCs/>
                <w:lang w:eastAsia="fr-CA"/>
              </w:rPr>
            </w:pPr>
            <w:r w:rsidRPr="0018210C">
              <w:rPr>
                <w:b/>
                <w:bCs/>
                <w:lang w:eastAsia="fr-CA"/>
              </w:rPr>
              <w:t>Attitudes et actions à privilégier</w:t>
            </w:r>
          </w:p>
        </w:tc>
      </w:tr>
      <w:tr w:rsidR="0018210C" w:rsidRPr="0018210C" w14:paraId="6F28419A" w14:textId="77777777">
        <w:tc>
          <w:tcPr>
            <w:tcW w:w="4675" w:type="dxa"/>
          </w:tcPr>
          <w:p w14:paraId="1CDEA5DC" w14:textId="06914106" w:rsidR="0018210C" w:rsidRDefault="0018210C" w:rsidP="0018210C">
            <w:pPr>
              <w:pStyle w:val="Liste"/>
              <w:spacing w:after="120"/>
              <w:rPr>
                <w:lang w:eastAsia="fr-CA"/>
              </w:rPr>
            </w:pPr>
            <w:r>
              <w:rPr>
                <w:lang w:eastAsia="fr-CA"/>
              </w:rPr>
              <w:t>Expression des émotions sans flots émotifs</w:t>
            </w:r>
          </w:p>
          <w:p w14:paraId="248DB19B" w14:textId="562F0FB7" w:rsidR="0018210C" w:rsidRDefault="0018210C" w:rsidP="0018210C">
            <w:pPr>
              <w:pStyle w:val="Liste"/>
              <w:spacing w:after="120"/>
              <w:rPr>
                <w:lang w:eastAsia="fr-CA"/>
              </w:rPr>
            </w:pPr>
            <w:r>
              <w:rPr>
                <w:lang w:eastAsia="fr-CA"/>
              </w:rPr>
              <w:t>Capacité de se pardonner et de pardonner à autrui</w:t>
            </w:r>
          </w:p>
          <w:p w14:paraId="6AE34220" w14:textId="0BDF7F14" w:rsidR="0018210C" w:rsidRDefault="0018210C" w:rsidP="0018210C">
            <w:pPr>
              <w:pStyle w:val="Liste"/>
              <w:spacing w:after="120"/>
              <w:rPr>
                <w:lang w:eastAsia="fr-CA"/>
              </w:rPr>
            </w:pPr>
            <w:r>
              <w:rPr>
                <w:lang w:eastAsia="fr-CA"/>
              </w:rPr>
              <w:t>Quête du sens</w:t>
            </w:r>
          </w:p>
          <w:p w14:paraId="2B6CB605" w14:textId="5941834A" w:rsidR="0018210C" w:rsidRDefault="0018210C" w:rsidP="0018210C">
            <w:pPr>
              <w:pStyle w:val="Liste"/>
              <w:spacing w:after="120"/>
              <w:rPr>
                <w:lang w:eastAsia="fr-CA"/>
              </w:rPr>
            </w:pPr>
            <w:r>
              <w:rPr>
                <w:lang w:eastAsia="fr-CA"/>
              </w:rPr>
              <w:t>Sentiment de calme et de sérénité</w:t>
            </w:r>
          </w:p>
          <w:p w14:paraId="048FA2FB" w14:textId="2FAA357E" w:rsidR="0018210C" w:rsidRDefault="0018210C" w:rsidP="0018210C">
            <w:pPr>
              <w:pStyle w:val="Liste"/>
              <w:spacing w:after="120"/>
              <w:rPr>
                <w:lang w:eastAsia="fr-CA"/>
              </w:rPr>
            </w:pPr>
            <w:r>
              <w:rPr>
                <w:lang w:eastAsia="fr-CA"/>
              </w:rPr>
              <w:t>Implication dans de nouveaux projets et objectifs aux niveaux personnel, familial et social</w:t>
            </w:r>
          </w:p>
          <w:p w14:paraId="24801379" w14:textId="4A465AD2" w:rsidR="0018210C" w:rsidRPr="0018210C" w:rsidRDefault="0018210C" w:rsidP="0018210C">
            <w:pPr>
              <w:pStyle w:val="Liste"/>
              <w:rPr>
                <w:lang w:eastAsia="fr-CA"/>
              </w:rPr>
            </w:pPr>
            <w:r>
              <w:rPr>
                <w:lang w:eastAsia="fr-CA"/>
              </w:rPr>
              <w:t>Appropriation de son corps</w:t>
            </w:r>
          </w:p>
        </w:tc>
        <w:tc>
          <w:tcPr>
            <w:tcW w:w="4675" w:type="dxa"/>
          </w:tcPr>
          <w:p w14:paraId="511615DD" w14:textId="78143FFE" w:rsidR="0018210C" w:rsidRDefault="0018210C" w:rsidP="0018210C">
            <w:pPr>
              <w:pStyle w:val="Liste"/>
              <w:spacing w:after="120"/>
              <w:rPr>
                <w:lang w:eastAsia="fr-CA"/>
              </w:rPr>
            </w:pPr>
            <w:r>
              <w:rPr>
                <w:lang w:eastAsia="fr-CA"/>
              </w:rPr>
              <w:t>Écoute empathique</w:t>
            </w:r>
          </w:p>
          <w:p w14:paraId="5751AD0E" w14:textId="489A6D5A" w:rsidR="0018210C" w:rsidRDefault="0018210C" w:rsidP="0018210C">
            <w:pPr>
              <w:pStyle w:val="Liste"/>
              <w:spacing w:after="120"/>
              <w:rPr>
                <w:lang w:eastAsia="fr-CA"/>
              </w:rPr>
            </w:pPr>
            <w:r>
              <w:rPr>
                <w:lang w:eastAsia="fr-CA"/>
              </w:rPr>
              <w:t>Accompagnement dans la réalisation des objectifs</w:t>
            </w:r>
          </w:p>
          <w:p w14:paraId="6077CE0A" w14:textId="279B42A5" w:rsidR="0018210C" w:rsidRPr="0018210C" w:rsidRDefault="0018210C" w:rsidP="0018210C">
            <w:pPr>
              <w:pStyle w:val="Liste"/>
              <w:rPr>
                <w:lang w:eastAsia="fr-CA"/>
              </w:rPr>
            </w:pPr>
            <w:r>
              <w:rPr>
                <w:lang w:eastAsia="fr-CA"/>
              </w:rPr>
              <w:t>Aider la personne à s</w:t>
            </w:r>
            <w:r w:rsidR="008D0344">
              <w:rPr>
                <w:lang w:eastAsia="fr-CA"/>
              </w:rPr>
              <w:t>'</w:t>
            </w:r>
            <w:r>
              <w:rPr>
                <w:lang w:eastAsia="fr-CA"/>
              </w:rPr>
              <w:t>investir dans de nouveaux projets (mise en action).</w:t>
            </w:r>
          </w:p>
        </w:tc>
      </w:tr>
    </w:tbl>
    <w:p w14:paraId="5528C931" w14:textId="12A3332D" w:rsidR="00ED5F19" w:rsidRDefault="00ED5F19" w:rsidP="00ED5F19">
      <w:pPr>
        <w:rPr>
          <w:lang w:eastAsia="fr-CA"/>
        </w:rPr>
      </w:pPr>
      <w:r>
        <w:rPr>
          <w:lang w:eastAsia="fr-CA"/>
        </w:rPr>
        <w:t>Annexe 5, Les étapes du deuil. Faisant partie de</w:t>
      </w:r>
      <w:r w:rsidR="008D0344">
        <w:rPr>
          <w:lang w:eastAsia="fr-CA"/>
        </w:rPr>
        <w:t>:</w:t>
      </w:r>
      <w:r>
        <w:rPr>
          <w:lang w:eastAsia="fr-CA"/>
        </w:rPr>
        <w:t xml:space="preserve"> Le Brasseur, I. (2026, avril). Processus d</w:t>
      </w:r>
      <w:r w:rsidR="008D0344">
        <w:rPr>
          <w:lang w:eastAsia="fr-CA"/>
        </w:rPr>
        <w:t>'</w:t>
      </w:r>
      <w:r>
        <w:rPr>
          <w:lang w:eastAsia="fr-CA"/>
        </w:rPr>
        <w:t>accompagnement diagnosti</w:t>
      </w:r>
      <w:r w:rsidR="0082191C">
        <w:rPr>
          <w:lang w:eastAsia="fr-CA"/>
        </w:rPr>
        <w:t>que</w:t>
      </w:r>
      <w:r>
        <w:rPr>
          <w:lang w:eastAsia="fr-CA"/>
        </w:rPr>
        <w:t xml:space="preserve"> auprès des parents d</w:t>
      </w:r>
      <w:r w:rsidR="008D0344">
        <w:rPr>
          <w:lang w:eastAsia="fr-CA"/>
        </w:rPr>
        <w:t>'</w:t>
      </w:r>
      <w:r>
        <w:rPr>
          <w:lang w:eastAsia="fr-CA"/>
        </w:rPr>
        <w:t>enfants vivant avec une déficience</w:t>
      </w:r>
      <w:r w:rsidR="008D0344">
        <w:rPr>
          <w:lang w:eastAsia="fr-CA"/>
        </w:rPr>
        <w:t>:</w:t>
      </w:r>
      <w:r>
        <w:rPr>
          <w:lang w:eastAsia="fr-CA"/>
        </w:rPr>
        <w:t xml:space="preserve"> guide clinique en réadaptation. Longueuil</w:t>
      </w:r>
      <w:r w:rsidR="008D0344">
        <w:rPr>
          <w:lang w:eastAsia="fr-CA"/>
        </w:rPr>
        <w:t>:</w:t>
      </w:r>
      <w:r>
        <w:rPr>
          <w:lang w:eastAsia="fr-CA"/>
        </w:rPr>
        <w:t xml:space="preserve"> Centre intégré de santé et de services sociaux de la Montérégie-Centre.</w:t>
      </w:r>
    </w:p>
    <w:p w14:paraId="5C06D50D" w14:textId="5498308C" w:rsidR="00B323A8" w:rsidRDefault="00B323A8" w:rsidP="00ED5F19">
      <w:pPr>
        <w:rPr>
          <w:lang w:eastAsia="fr-CA"/>
        </w:rPr>
      </w:pPr>
      <w:r>
        <w:rPr>
          <w:lang w:eastAsia="fr-CA"/>
        </w:rPr>
        <w:t xml:space="preserve">{Page </w:t>
      </w:r>
      <w:r w:rsidR="00E90490">
        <w:rPr>
          <w:lang w:eastAsia="fr-CA"/>
        </w:rPr>
        <w:t>32</w:t>
      </w:r>
      <w:r>
        <w:rPr>
          <w:lang w:eastAsia="fr-CA"/>
        </w:rPr>
        <w:t>}</w:t>
      </w:r>
    </w:p>
    <w:p w14:paraId="212B39BB" w14:textId="45FC96AA" w:rsidR="00ED5F19" w:rsidRDefault="00ED5F19" w:rsidP="00B323A8">
      <w:pPr>
        <w:pStyle w:val="Titre2"/>
        <w:rPr>
          <w:lang w:eastAsia="fr-CA"/>
        </w:rPr>
      </w:pPr>
      <w:bookmarkStart w:id="51" w:name="_Toc230677104"/>
      <w:r>
        <w:rPr>
          <w:lang w:eastAsia="fr-CA"/>
        </w:rPr>
        <w:t>Annexe 6</w:t>
      </w:r>
      <w:r w:rsidR="008D0344">
        <w:rPr>
          <w:lang w:eastAsia="fr-CA"/>
        </w:rPr>
        <w:t>:</w:t>
      </w:r>
      <w:r>
        <w:rPr>
          <w:lang w:eastAsia="fr-CA"/>
        </w:rPr>
        <w:t xml:space="preserve"> Stratégies pour accompagner</w:t>
      </w:r>
      <w:r w:rsidR="008D0344">
        <w:rPr>
          <w:lang w:eastAsia="fr-CA"/>
        </w:rPr>
        <w:t xml:space="preserve"> </w:t>
      </w:r>
      <w:r>
        <w:rPr>
          <w:lang w:eastAsia="fr-CA"/>
        </w:rPr>
        <w:t>les</w:t>
      </w:r>
      <w:r w:rsidR="008D0344">
        <w:rPr>
          <w:lang w:eastAsia="fr-CA"/>
        </w:rPr>
        <w:t xml:space="preserve"> </w:t>
      </w:r>
      <w:r>
        <w:rPr>
          <w:lang w:eastAsia="fr-CA"/>
        </w:rPr>
        <w:t>parents dans leur processus</w:t>
      </w:r>
      <w:r w:rsidR="008D0344">
        <w:rPr>
          <w:lang w:eastAsia="fr-CA"/>
        </w:rPr>
        <w:t xml:space="preserve"> </w:t>
      </w:r>
      <w:r>
        <w:rPr>
          <w:lang w:eastAsia="fr-CA"/>
        </w:rPr>
        <w:t>de</w:t>
      </w:r>
      <w:r w:rsidR="008D0344">
        <w:rPr>
          <w:lang w:eastAsia="fr-CA"/>
        </w:rPr>
        <w:t xml:space="preserve"> </w:t>
      </w:r>
      <w:r>
        <w:rPr>
          <w:lang w:eastAsia="fr-CA"/>
        </w:rPr>
        <w:t>prise</w:t>
      </w:r>
      <w:r w:rsidR="008D0344">
        <w:rPr>
          <w:lang w:eastAsia="fr-CA"/>
        </w:rPr>
        <w:t xml:space="preserve"> </w:t>
      </w:r>
      <w:r>
        <w:rPr>
          <w:lang w:eastAsia="fr-CA"/>
        </w:rPr>
        <w:t>de</w:t>
      </w:r>
      <w:r w:rsidR="008D0344">
        <w:rPr>
          <w:lang w:eastAsia="fr-CA"/>
        </w:rPr>
        <w:t xml:space="preserve"> </w:t>
      </w:r>
      <w:r>
        <w:rPr>
          <w:lang w:eastAsia="fr-CA"/>
        </w:rPr>
        <w:t>décision</w:t>
      </w:r>
      <w:bookmarkEnd w:id="51"/>
    </w:p>
    <w:p w14:paraId="01EF0677" w14:textId="42834735" w:rsidR="00ED5F19" w:rsidRDefault="00ED5F19" w:rsidP="00ED5F19">
      <w:pPr>
        <w:rPr>
          <w:lang w:eastAsia="fr-CA"/>
        </w:rPr>
      </w:pPr>
      <w:r>
        <w:rPr>
          <w:lang w:eastAsia="fr-CA"/>
        </w:rPr>
        <w:t>Cette annexe présente deux stratégies d</w:t>
      </w:r>
      <w:r w:rsidR="008D0344">
        <w:rPr>
          <w:lang w:eastAsia="fr-CA"/>
        </w:rPr>
        <w:t>'</w:t>
      </w:r>
      <w:r>
        <w:rPr>
          <w:lang w:eastAsia="fr-CA"/>
        </w:rPr>
        <w:t>intervention distinctes pouvant être utilisées pour soutenir les parents lorsqu</w:t>
      </w:r>
      <w:r w:rsidR="008D0344">
        <w:rPr>
          <w:lang w:eastAsia="fr-CA"/>
        </w:rPr>
        <w:t>'</w:t>
      </w:r>
      <w:r>
        <w:rPr>
          <w:lang w:eastAsia="fr-CA"/>
        </w:rPr>
        <w:t>ils d</w:t>
      </w:r>
      <w:r w:rsidR="00D9526B">
        <w:rPr>
          <w:lang w:eastAsia="fr-CA"/>
        </w:rPr>
        <w:t>oivent</w:t>
      </w:r>
      <w:r>
        <w:rPr>
          <w:lang w:eastAsia="fr-CA"/>
        </w:rPr>
        <w:t xml:space="preserve"> choisir le meilleur moment </w:t>
      </w:r>
      <w:r w:rsidR="00D9526B">
        <w:rPr>
          <w:lang w:eastAsia="fr-CA"/>
        </w:rPr>
        <w:t>pour</w:t>
      </w:r>
      <w:r>
        <w:rPr>
          <w:lang w:eastAsia="fr-CA"/>
        </w:rPr>
        <w:t xml:space="preserve"> communiquer le diagnostic à leur enfant ainsi qu</w:t>
      </w:r>
      <w:r w:rsidR="008D0344">
        <w:rPr>
          <w:lang w:eastAsia="fr-CA"/>
        </w:rPr>
        <w:t>'</w:t>
      </w:r>
      <w:r>
        <w:rPr>
          <w:lang w:eastAsia="fr-CA"/>
        </w:rPr>
        <w:t>à leur entourage.</w:t>
      </w:r>
    </w:p>
    <w:p w14:paraId="714189AE" w14:textId="22A638D3" w:rsidR="00ED5F19" w:rsidRDefault="00ED5F19" w:rsidP="00E90490">
      <w:pPr>
        <w:pStyle w:val="Titre3"/>
        <w:rPr>
          <w:lang w:eastAsia="fr-CA"/>
        </w:rPr>
      </w:pPr>
      <w:bookmarkStart w:id="52" w:name="_Toc230677105"/>
      <w:r>
        <w:rPr>
          <w:lang w:eastAsia="fr-CA"/>
        </w:rPr>
        <w:t>S</w:t>
      </w:r>
      <w:r w:rsidR="00E90490">
        <w:rPr>
          <w:lang w:eastAsia="fr-CA"/>
        </w:rPr>
        <w:t>tratégie 1</w:t>
      </w:r>
      <w:r w:rsidR="008D0344">
        <w:rPr>
          <w:lang w:eastAsia="fr-CA"/>
        </w:rPr>
        <w:t>:</w:t>
      </w:r>
      <w:r w:rsidR="00E90490">
        <w:rPr>
          <w:lang w:eastAsia="fr-CA"/>
        </w:rPr>
        <w:t xml:space="preserve"> Les avantages et les inconvénients</w:t>
      </w:r>
      <w:bookmarkEnd w:id="52"/>
    </w:p>
    <w:p w14:paraId="3CBA55B3" w14:textId="226C5BB3" w:rsidR="00ED5F19" w:rsidRDefault="00ED5F19" w:rsidP="00E90490">
      <w:pPr>
        <w:pStyle w:val="Titre4"/>
        <w:rPr>
          <w:lang w:eastAsia="fr-CA"/>
        </w:rPr>
      </w:pPr>
      <w:bookmarkStart w:id="53" w:name="_Toc230677106"/>
      <w:r>
        <w:rPr>
          <w:lang w:eastAsia="fr-CA"/>
        </w:rPr>
        <w:t>Consignes aux parents</w:t>
      </w:r>
      <w:r w:rsidR="008D0344">
        <w:rPr>
          <w:lang w:eastAsia="fr-CA"/>
        </w:rPr>
        <w:t>:</w:t>
      </w:r>
      <w:bookmarkEnd w:id="53"/>
    </w:p>
    <w:p w14:paraId="53769702" w14:textId="73A2FD2B" w:rsidR="00ED5F19" w:rsidRDefault="00D9526B" w:rsidP="00E90490">
      <w:pPr>
        <w:pStyle w:val="Listenumros"/>
        <w:numPr>
          <w:ilvl w:val="0"/>
          <w:numId w:val="42"/>
        </w:numPr>
        <w:rPr>
          <w:lang w:eastAsia="fr-CA"/>
        </w:rPr>
      </w:pPr>
      <w:r>
        <w:rPr>
          <w:lang w:eastAsia="fr-CA"/>
        </w:rPr>
        <w:lastRenderedPageBreak/>
        <w:t>Consultez</w:t>
      </w:r>
      <w:r w:rsidR="00ED5F19">
        <w:rPr>
          <w:lang w:eastAsia="fr-CA"/>
        </w:rPr>
        <w:t xml:space="preserve"> les avantages et les inconvénients </w:t>
      </w:r>
      <w:r>
        <w:rPr>
          <w:lang w:eastAsia="fr-CA"/>
        </w:rPr>
        <w:t>regroupés dans le tableau</w:t>
      </w:r>
      <w:r w:rsidR="00ED5F19">
        <w:rPr>
          <w:lang w:eastAsia="fr-CA"/>
        </w:rPr>
        <w:t xml:space="preserve">. </w:t>
      </w:r>
      <w:r>
        <w:rPr>
          <w:lang w:eastAsia="fr-CA"/>
        </w:rPr>
        <w:t>N’hésitez pas à a</w:t>
      </w:r>
      <w:r w:rsidR="00ED5F19">
        <w:rPr>
          <w:lang w:eastAsia="fr-CA"/>
        </w:rPr>
        <w:t>joute</w:t>
      </w:r>
      <w:r>
        <w:rPr>
          <w:lang w:eastAsia="fr-CA"/>
        </w:rPr>
        <w:t>r</w:t>
      </w:r>
      <w:r w:rsidR="00ED5F19">
        <w:rPr>
          <w:lang w:eastAsia="fr-CA"/>
        </w:rPr>
        <w:t xml:space="preserve"> d</w:t>
      </w:r>
      <w:r>
        <w:rPr>
          <w:lang w:eastAsia="fr-CA"/>
        </w:rPr>
        <w:t>es</w:t>
      </w:r>
      <w:r w:rsidR="00ED5F19">
        <w:rPr>
          <w:lang w:eastAsia="fr-CA"/>
        </w:rPr>
        <w:t xml:space="preserve"> avantages et </w:t>
      </w:r>
      <w:r>
        <w:rPr>
          <w:lang w:eastAsia="fr-CA"/>
        </w:rPr>
        <w:t xml:space="preserve">des </w:t>
      </w:r>
      <w:r w:rsidR="00ED5F19">
        <w:rPr>
          <w:lang w:eastAsia="fr-CA"/>
        </w:rPr>
        <w:t>inconvénients qui sont importants pour vous</w:t>
      </w:r>
      <w:r>
        <w:rPr>
          <w:lang w:eastAsia="fr-CA"/>
        </w:rPr>
        <w:t xml:space="preserve"> dans les cases vides</w:t>
      </w:r>
      <w:r w:rsidR="00ED5F19">
        <w:rPr>
          <w:lang w:eastAsia="fr-CA"/>
        </w:rPr>
        <w:t>;</w:t>
      </w:r>
    </w:p>
    <w:p w14:paraId="078BFF8C" w14:textId="0ACF4BC0" w:rsidR="00ED5F19" w:rsidRDefault="00ED5F19" w:rsidP="00E90490">
      <w:pPr>
        <w:pStyle w:val="Listenumros"/>
        <w:rPr>
          <w:lang w:eastAsia="fr-CA"/>
        </w:rPr>
      </w:pPr>
      <w:r>
        <w:rPr>
          <w:lang w:eastAsia="fr-CA"/>
        </w:rPr>
        <w:t>Cotation</w:t>
      </w:r>
      <w:r w:rsidR="00D9526B">
        <w:rPr>
          <w:lang w:eastAsia="fr-CA"/>
        </w:rPr>
        <w:t xml:space="preserve"> </w:t>
      </w:r>
      <w:r w:rsidR="008D0344">
        <w:rPr>
          <w:lang w:eastAsia="fr-CA"/>
        </w:rPr>
        <w:t>:</w:t>
      </w:r>
      <w:r>
        <w:rPr>
          <w:lang w:eastAsia="fr-CA"/>
        </w:rPr>
        <w:t xml:space="preserve"> identifiez à quel point chaque avantage et inconvénient est important pour vous</w:t>
      </w:r>
      <w:r w:rsidR="00D9526B">
        <w:rPr>
          <w:lang w:eastAsia="fr-CA"/>
        </w:rPr>
        <w:t>,</w:t>
      </w:r>
      <w:r>
        <w:rPr>
          <w:lang w:eastAsia="fr-CA"/>
        </w:rPr>
        <w:t xml:space="preserve"> en encerclant le nombre d</w:t>
      </w:r>
      <w:r w:rsidR="008D0344">
        <w:rPr>
          <w:lang w:eastAsia="fr-CA"/>
        </w:rPr>
        <w:t>'</w:t>
      </w:r>
      <w:r>
        <w:rPr>
          <w:lang w:eastAsia="fr-CA"/>
        </w:rPr>
        <w:t>étoiles approprié pour chacun (1</w:t>
      </w:r>
      <w:r w:rsidR="008D0344">
        <w:rPr>
          <w:lang w:eastAsia="fr-CA"/>
        </w:rPr>
        <w:t xml:space="preserve"> </w:t>
      </w:r>
      <w:r>
        <w:rPr>
          <w:lang w:eastAsia="fr-CA"/>
        </w:rPr>
        <w:t>= pas important et 5 = très important);</w:t>
      </w:r>
    </w:p>
    <w:p w14:paraId="473F1458" w14:textId="6691A68C" w:rsidR="00ED5F19" w:rsidRDefault="00ED5F19" w:rsidP="00E90490">
      <w:pPr>
        <w:pStyle w:val="Listenumros"/>
        <w:rPr>
          <w:lang w:eastAsia="fr-CA"/>
        </w:rPr>
      </w:pPr>
      <w:r>
        <w:rPr>
          <w:lang w:eastAsia="fr-CA"/>
        </w:rPr>
        <w:t xml:space="preserve">Discussion et prise de décision </w:t>
      </w:r>
      <w:r w:rsidR="00D9526B">
        <w:rPr>
          <w:lang w:eastAsia="fr-CA"/>
        </w:rPr>
        <w:t>par les</w:t>
      </w:r>
      <w:r>
        <w:rPr>
          <w:lang w:eastAsia="fr-CA"/>
        </w:rPr>
        <w:t xml:space="preserve"> parents.</w:t>
      </w:r>
    </w:p>
    <w:p w14:paraId="1A9915F6" w14:textId="45583532" w:rsidR="00ED5F19" w:rsidRPr="00E90490" w:rsidRDefault="00D9526B" w:rsidP="00E90490">
      <w:pPr>
        <w:pStyle w:val="Titre5"/>
        <w:rPr>
          <w:u w:val="single"/>
          <w:lang w:eastAsia="fr-CA"/>
        </w:rPr>
      </w:pPr>
      <w:r>
        <w:rPr>
          <w:lang w:eastAsia="fr-CA"/>
        </w:rPr>
        <w:t>C</w:t>
      </w:r>
      <w:r w:rsidR="00ED5F19">
        <w:rPr>
          <w:lang w:eastAsia="fr-CA"/>
        </w:rPr>
        <w:t xml:space="preserve">ommuniquer le diagnostic </w:t>
      </w:r>
      <w:r w:rsidRPr="00D9526B">
        <w:rPr>
          <w:lang w:eastAsia="fr-CA"/>
        </w:rPr>
        <w:t>à mon enfant</w:t>
      </w:r>
    </w:p>
    <w:tbl>
      <w:tblPr>
        <w:tblStyle w:val="Grilledutableau"/>
        <w:tblW w:w="0" w:type="auto"/>
        <w:tblLook w:val="04A0" w:firstRow="1" w:lastRow="0" w:firstColumn="1" w:lastColumn="0" w:noHBand="0" w:noVBand="1"/>
      </w:tblPr>
      <w:tblGrid>
        <w:gridCol w:w="3843"/>
        <w:gridCol w:w="922"/>
        <w:gridCol w:w="3600"/>
        <w:gridCol w:w="985"/>
      </w:tblGrid>
      <w:tr w:rsidR="004647B3" w:rsidRPr="004647B3" w14:paraId="10673448" w14:textId="77777777" w:rsidTr="00C06E57">
        <w:trPr>
          <w:tblHeader/>
        </w:trPr>
        <w:tc>
          <w:tcPr>
            <w:tcW w:w="3843" w:type="dxa"/>
          </w:tcPr>
          <w:p w14:paraId="214544D9" w14:textId="77777777" w:rsidR="004647B3" w:rsidRPr="004647B3" w:rsidRDefault="004647B3" w:rsidP="004647B3">
            <w:pPr>
              <w:jc w:val="center"/>
              <w:rPr>
                <w:b/>
                <w:bCs/>
                <w:lang w:eastAsia="fr-CA"/>
              </w:rPr>
            </w:pPr>
            <w:r w:rsidRPr="004647B3">
              <w:rPr>
                <w:b/>
                <w:bCs/>
                <w:lang w:eastAsia="fr-CA"/>
              </w:rPr>
              <w:t>Avantages à le faire maintenant</w:t>
            </w:r>
          </w:p>
        </w:tc>
        <w:tc>
          <w:tcPr>
            <w:tcW w:w="922" w:type="dxa"/>
          </w:tcPr>
          <w:p w14:paraId="796EF36C" w14:textId="77777777" w:rsidR="004647B3" w:rsidRPr="004647B3" w:rsidRDefault="004647B3" w:rsidP="004647B3">
            <w:pPr>
              <w:jc w:val="center"/>
              <w:rPr>
                <w:b/>
                <w:bCs/>
                <w:lang w:eastAsia="fr-CA"/>
              </w:rPr>
            </w:pPr>
            <w:r w:rsidRPr="004647B3">
              <w:rPr>
                <w:b/>
                <w:bCs/>
                <w:lang w:eastAsia="fr-CA"/>
              </w:rPr>
              <w:t>Cote</w:t>
            </w:r>
          </w:p>
        </w:tc>
        <w:tc>
          <w:tcPr>
            <w:tcW w:w="3600" w:type="dxa"/>
          </w:tcPr>
          <w:p w14:paraId="307D7816" w14:textId="77777777" w:rsidR="004647B3" w:rsidRPr="004647B3" w:rsidRDefault="004647B3" w:rsidP="004647B3">
            <w:pPr>
              <w:jc w:val="center"/>
              <w:rPr>
                <w:b/>
                <w:bCs/>
                <w:lang w:eastAsia="fr-CA"/>
              </w:rPr>
            </w:pPr>
            <w:r w:rsidRPr="004647B3">
              <w:rPr>
                <w:b/>
                <w:bCs/>
                <w:lang w:eastAsia="fr-CA"/>
              </w:rPr>
              <w:t>Inconvénients à le faire maintenant</w:t>
            </w:r>
          </w:p>
        </w:tc>
        <w:tc>
          <w:tcPr>
            <w:tcW w:w="985" w:type="dxa"/>
          </w:tcPr>
          <w:p w14:paraId="5874B597" w14:textId="77777777" w:rsidR="004647B3" w:rsidRPr="004647B3" w:rsidRDefault="004647B3" w:rsidP="004647B3">
            <w:pPr>
              <w:jc w:val="center"/>
              <w:rPr>
                <w:b/>
                <w:bCs/>
                <w:lang w:eastAsia="fr-CA"/>
              </w:rPr>
            </w:pPr>
            <w:r w:rsidRPr="004647B3">
              <w:rPr>
                <w:b/>
                <w:bCs/>
                <w:lang w:eastAsia="fr-CA"/>
              </w:rPr>
              <w:t>Cote</w:t>
            </w:r>
          </w:p>
        </w:tc>
      </w:tr>
      <w:tr w:rsidR="004647B3" w:rsidRPr="004647B3" w14:paraId="2235110F" w14:textId="77777777" w:rsidTr="00C06E57">
        <w:tc>
          <w:tcPr>
            <w:tcW w:w="3843" w:type="dxa"/>
          </w:tcPr>
          <w:p w14:paraId="624D5A23" w14:textId="255236CB" w:rsidR="004647B3" w:rsidRPr="004647B3" w:rsidRDefault="00D9526B" w:rsidP="00470CAB">
            <w:pPr>
              <w:rPr>
                <w:lang w:eastAsia="fr-CA"/>
              </w:rPr>
            </w:pPr>
            <w:r>
              <w:rPr>
                <w:lang w:eastAsia="fr-CA"/>
              </w:rPr>
              <w:t>Permettrait à mon enfant de mieux comprendre son diagnostic et ses répercussions</w:t>
            </w:r>
            <w:r w:rsidR="004647B3" w:rsidRPr="004647B3">
              <w:rPr>
                <w:lang w:eastAsia="fr-CA"/>
              </w:rPr>
              <w:t>.</w:t>
            </w:r>
          </w:p>
        </w:tc>
        <w:tc>
          <w:tcPr>
            <w:tcW w:w="922" w:type="dxa"/>
          </w:tcPr>
          <w:p w14:paraId="4C87E275" w14:textId="77777777" w:rsidR="004647B3" w:rsidRPr="004647B3" w:rsidRDefault="004647B3" w:rsidP="00470CAB">
            <w:pPr>
              <w:rPr>
                <w:lang w:eastAsia="fr-CA"/>
              </w:rPr>
            </w:pPr>
            <w:r w:rsidRPr="004647B3">
              <w:rPr>
                <w:lang w:eastAsia="fr-CA"/>
              </w:rPr>
              <w:t>****</w:t>
            </w:r>
          </w:p>
        </w:tc>
        <w:tc>
          <w:tcPr>
            <w:tcW w:w="3600" w:type="dxa"/>
          </w:tcPr>
          <w:p w14:paraId="14077201" w14:textId="5A589940" w:rsidR="004647B3" w:rsidRPr="004647B3" w:rsidRDefault="00D9526B" w:rsidP="00470CAB">
            <w:pPr>
              <w:rPr>
                <w:lang w:eastAsia="fr-CA"/>
              </w:rPr>
            </w:pPr>
            <w:r>
              <w:rPr>
                <w:lang w:eastAsia="fr-CA"/>
              </w:rPr>
              <w:t>Mon enfant manque de maturité : « il ne comprendra pas, il est trop jeune. »</w:t>
            </w:r>
          </w:p>
        </w:tc>
        <w:tc>
          <w:tcPr>
            <w:tcW w:w="985" w:type="dxa"/>
          </w:tcPr>
          <w:p w14:paraId="7CAD5F7C" w14:textId="77777777" w:rsidR="004647B3" w:rsidRPr="004647B3" w:rsidRDefault="004647B3" w:rsidP="00470CAB">
            <w:pPr>
              <w:rPr>
                <w:lang w:eastAsia="fr-CA"/>
              </w:rPr>
            </w:pPr>
            <w:r w:rsidRPr="004647B3">
              <w:rPr>
                <w:lang w:eastAsia="fr-CA"/>
              </w:rPr>
              <w:t>****</w:t>
            </w:r>
          </w:p>
        </w:tc>
      </w:tr>
      <w:tr w:rsidR="004647B3" w:rsidRPr="004647B3" w14:paraId="221A289C" w14:textId="77777777" w:rsidTr="00C06E57">
        <w:tc>
          <w:tcPr>
            <w:tcW w:w="3843" w:type="dxa"/>
          </w:tcPr>
          <w:p w14:paraId="68DC2D69" w14:textId="68F6F689" w:rsidR="004647B3" w:rsidRPr="004647B3" w:rsidRDefault="00D9526B" w:rsidP="00470CAB">
            <w:pPr>
              <w:rPr>
                <w:lang w:eastAsia="fr-CA"/>
              </w:rPr>
            </w:pPr>
            <w:r>
              <w:rPr>
                <w:lang w:eastAsia="fr-CA"/>
              </w:rPr>
              <w:t>Permettrait à mon enfant de développer une perception positive de lui-même, y compris sa différence.</w:t>
            </w:r>
          </w:p>
        </w:tc>
        <w:tc>
          <w:tcPr>
            <w:tcW w:w="922" w:type="dxa"/>
          </w:tcPr>
          <w:p w14:paraId="61C7017D" w14:textId="77777777" w:rsidR="004647B3" w:rsidRPr="004647B3" w:rsidRDefault="004647B3" w:rsidP="00470CAB">
            <w:pPr>
              <w:rPr>
                <w:lang w:eastAsia="fr-CA"/>
              </w:rPr>
            </w:pPr>
            <w:r w:rsidRPr="004647B3">
              <w:rPr>
                <w:lang w:eastAsia="fr-CA"/>
              </w:rPr>
              <w:t>****</w:t>
            </w:r>
          </w:p>
        </w:tc>
        <w:tc>
          <w:tcPr>
            <w:tcW w:w="3600" w:type="dxa"/>
          </w:tcPr>
          <w:p w14:paraId="2A910B47" w14:textId="395C1FCB" w:rsidR="004647B3" w:rsidRPr="004647B3" w:rsidRDefault="00D9526B" w:rsidP="00470CAB">
            <w:pPr>
              <w:rPr>
                <w:lang w:eastAsia="fr-CA"/>
              </w:rPr>
            </w:pPr>
            <w:r>
              <w:rPr>
                <w:lang w:eastAsia="fr-CA"/>
              </w:rPr>
              <w:t>Je crois qu’il serait préférable d’attendre que le diagnostic soit clarifié ou confirmé par les médecins (ex. : ils se sont peut-être trompés ?).</w:t>
            </w:r>
          </w:p>
        </w:tc>
        <w:tc>
          <w:tcPr>
            <w:tcW w:w="985" w:type="dxa"/>
          </w:tcPr>
          <w:p w14:paraId="196A67BB" w14:textId="77777777" w:rsidR="004647B3" w:rsidRPr="004647B3" w:rsidRDefault="004647B3" w:rsidP="00470CAB">
            <w:pPr>
              <w:rPr>
                <w:lang w:eastAsia="fr-CA"/>
              </w:rPr>
            </w:pPr>
            <w:r w:rsidRPr="004647B3">
              <w:rPr>
                <w:lang w:eastAsia="fr-CA"/>
              </w:rPr>
              <w:t>****</w:t>
            </w:r>
          </w:p>
        </w:tc>
      </w:tr>
      <w:tr w:rsidR="004647B3" w:rsidRPr="004647B3" w14:paraId="610968F8" w14:textId="77777777" w:rsidTr="00C06E57">
        <w:tc>
          <w:tcPr>
            <w:tcW w:w="3843" w:type="dxa"/>
          </w:tcPr>
          <w:p w14:paraId="60949A93" w14:textId="0EAACADC" w:rsidR="004647B3" w:rsidRPr="004647B3" w:rsidRDefault="00D9526B" w:rsidP="00470CAB">
            <w:pPr>
              <w:rPr>
                <w:lang w:eastAsia="fr-CA"/>
              </w:rPr>
            </w:pPr>
            <w:r>
              <w:rPr>
                <w:lang w:eastAsia="fr-CA"/>
              </w:rPr>
              <w:t>Permettrait à mon enfant de mieux comprendre ses besoins en lien avec sa condition et de demander de l’aide.</w:t>
            </w:r>
          </w:p>
        </w:tc>
        <w:tc>
          <w:tcPr>
            <w:tcW w:w="922" w:type="dxa"/>
          </w:tcPr>
          <w:p w14:paraId="3FFAD231" w14:textId="77777777" w:rsidR="004647B3" w:rsidRPr="004647B3" w:rsidRDefault="004647B3" w:rsidP="00470CAB">
            <w:pPr>
              <w:rPr>
                <w:lang w:eastAsia="fr-CA"/>
              </w:rPr>
            </w:pPr>
            <w:r w:rsidRPr="004647B3">
              <w:rPr>
                <w:lang w:eastAsia="fr-CA"/>
              </w:rPr>
              <w:t>****</w:t>
            </w:r>
          </w:p>
        </w:tc>
        <w:tc>
          <w:tcPr>
            <w:tcW w:w="3600" w:type="dxa"/>
          </w:tcPr>
          <w:p w14:paraId="145E8502" w14:textId="26A4F2CC" w:rsidR="004647B3" w:rsidRPr="004647B3" w:rsidRDefault="00D9526B" w:rsidP="00470CAB">
            <w:pPr>
              <w:rPr>
                <w:lang w:eastAsia="fr-CA"/>
              </w:rPr>
            </w:pPr>
            <w:r>
              <w:rPr>
                <w:lang w:eastAsia="fr-CA"/>
              </w:rPr>
              <w:t>J’ai peur que l’estime et la confiance en soi de mon enfant soient affecté</w:t>
            </w:r>
            <w:r w:rsidR="004D2B1B">
              <w:rPr>
                <w:lang w:eastAsia="fr-CA"/>
              </w:rPr>
              <w:t>e</w:t>
            </w:r>
            <w:r>
              <w:rPr>
                <w:lang w:eastAsia="fr-CA"/>
              </w:rPr>
              <w:t xml:space="preserve">s par son diagnostic (ex. : qu’il se sente stigmatisé ou rejeté). </w:t>
            </w:r>
          </w:p>
        </w:tc>
        <w:tc>
          <w:tcPr>
            <w:tcW w:w="985" w:type="dxa"/>
          </w:tcPr>
          <w:p w14:paraId="09216417" w14:textId="77777777" w:rsidR="004647B3" w:rsidRPr="004647B3" w:rsidRDefault="004647B3" w:rsidP="00470CAB">
            <w:pPr>
              <w:rPr>
                <w:lang w:eastAsia="fr-CA"/>
              </w:rPr>
            </w:pPr>
            <w:r w:rsidRPr="004647B3">
              <w:rPr>
                <w:lang w:eastAsia="fr-CA"/>
              </w:rPr>
              <w:t>****</w:t>
            </w:r>
          </w:p>
        </w:tc>
      </w:tr>
      <w:tr w:rsidR="004647B3" w:rsidRPr="004647B3" w14:paraId="6A7F5D3F" w14:textId="77777777" w:rsidTr="00C06E57">
        <w:tc>
          <w:tcPr>
            <w:tcW w:w="3843" w:type="dxa"/>
          </w:tcPr>
          <w:p w14:paraId="410CEF26" w14:textId="10E1ECE4" w:rsidR="004647B3" w:rsidRPr="004647B3" w:rsidRDefault="00D9526B" w:rsidP="00470CAB">
            <w:pPr>
              <w:rPr>
                <w:lang w:eastAsia="fr-CA"/>
              </w:rPr>
            </w:pPr>
            <w:r>
              <w:rPr>
                <w:lang w:eastAsia="fr-CA"/>
              </w:rPr>
              <w:t>Faciliterait l’acceptation des aides techniques et des stratégies proposées à mon enfant.</w:t>
            </w:r>
          </w:p>
        </w:tc>
        <w:tc>
          <w:tcPr>
            <w:tcW w:w="922" w:type="dxa"/>
          </w:tcPr>
          <w:p w14:paraId="283F64B7" w14:textId="77777777" w:rsidR="004647B3" w:rsidRPr="004647B3" w:rsidRDefault="004647B3" w:rsidP="00470CAB">
            <w:pPr>
              <w:rPr>
                <w:lang w:eastAsia="fr-CA"/>
              </w:rPr>
            </w:pPr>
            <w:r w:rsidRPr="004647B3">
              <w:rPr>
                <w:lang w:eastAsia="fr-CA"/>
              </w:rPr>
              <w:t>****</w:t>
            </w:r>
          </w:p>
        </w:tc>
        <w:tc>
          <w:tcPr>
            <w:tcW w:w="3600" w:type="dxa"/>
          </w:tcPr>
          <w:p w14:paraId="23078724" w14:textId="3C6A9CED" w:rsidR="004647B3" w:rsidRPr="004647B3" w:rsidRDefault="004D2B1B" w:rsidP="00470CAB">
            <w:pPr>
              <w:rPr>
                <w:lang w:eastAsia="fr-CA"/>
              </w:rPr>
            </w:pPr>
            <w:r>
              <w:rPr>
                <w:lang w:eastAsia="fr-CA"/>
              </w:rPr>
              <w:t>Je suis inquiet ou inquiète que l’annonce diagnostique engendre un stress important chez mon enfant.</w:t>
            </w:r>
          </w:p>
        </w:tc>
        <w:tc>
          <w:tcPr>
            <w:tcW w:w="985" w:type="dxa"/>
          </w:tcPr>
          <w:p w14:paraId="72D82E91" w14:textId="77777777" w:rsidR="004647B3" w:rsidRPr="004647B3" w:rsidRDefault="004647B3" w:rsidP="00470CAB">
            <w:pPr>
              <w:rPr>
                <w:lang w:eastAsia="fr-CA"/>
              </w:rPr>
            </w:pPr>
            <w:r w:rsidRPr="004647B3">
              <w:rPr>
                <w:lang w:eastAsia="fr-CA"/>
              </w:rPr>
              <w:t>****</w:t>
            </w:r>
          </w:p>
        </w:tc>
      </w:tr>
      <w:tr w:rsidR="004647B3" w:rsidRPr="004647B3" w14:paraId="54230F30" w14:textId="77777777" w:rsidTr="00C06E57">
        <w:tc>
          <w:tcPr>
            <w:tcW w:w="3843" w:type="dxa"/>
          </w:tcPr>
          <w:p w14:paraId="33291B5F" w14:textId="7EB5003B" w:rsidR="004647B3" w:rsidRPr="004647B3" w:rsidRDefault="00D9526B" w:rsidP="00470CAB">
            <w:pPr>
              <w:rPr>
                <w:lang w:eastAsia="fr-CA"/>
              </w:rPr>
            </w:pPr>
            <w:r>
              <w:rPr>
                <w:lang w:eastAsia="fr-CA"/>
              </w:rPr>
              <w:t>Permettrait de sensibiliser l’entourage de mon enfant et ses pairs à sa condition.</w:t>
            </w:r>
          </w:p>
        </w:tc>
        <w:tc>
          <w:tcPr>
            <w:tcW w:w="922" w:type="dxa"/>
          </w:tcPr>
          <w:p w14:paraId="4B0BCB0D" w14:textId="77777777" w:rsidR="004647B3" w:rsidRPr="004647B3" w:rsidRDefault="004647B3" w:rsidP="00470CAB">
            <w:pPr>
              <w:rPr>
                <w:lang w:eastAsia="fr-CA"/>
              </w:rPr>
            </w:pPr>
            <w:r w:rsidRPr="004647B3">
              <w:rPr>
                <w:lang w:eastAsia="fr-CA"/>
              </w:rPr>
              <w:t>****</w:t>
            </w:r>
          </w:p>
        </w:tc>
        <w:tc>
          <w:tcPr>
            <w:tcW w:w="3600" w:type="dxa"/>
          </w:tcPr>
          <w:p w14:paraId="1E798CC3" w14:textId="0E47AE19" w:rsidR="004647B3" w:rsidRPr="004647B3" w:rsidRDefault="004D2B1B" w:rsidP="00470CAB">
            <w:pPr>
              <w:rPr>
                <w:lang w:eastAsia="fr-CA"/>
              </w:rPr>
            </w:pPr>
            <w:r>
              <w:rPr>
                <w:lang w:eastAsia="fr-CA"/>
              </w:rPr>
              <w:t xml:space="preserve">Je ne me sens pas assez outillé ou outillée pour parler du diagnostic avec mon enfant (ex. : trouver les bons mots). </w:t>
            </w:r>
          </w:p>
        </w:tc>
        <w:tc>
          <w:tcPr>
            <w:tcW w:w="985" w:type="dxa"/>
          </w:tcPr>
          <w:p w14:paraId="3819E2EA" w14:textId="77777777" w:rsidR="004647B3" w:rsidRPr="004647B3" w:rsidRDefault="004647B3" w:rsidP="00470CAB">
            <w:pPr>
              <w:rPr>
                <w:lang w:eastAsia="fr-CA"/>
              </w:rPr>
            </w:pPr>
            <w:r w:rsidRPr="004647B3">
              <w:rPr>
                <w:lang w:eastAsia="fr-CA"/>
              </w:rPr>
              <w:t>****</w:t>
            </w:r>
          </w:p>
        </w:tc>
      </w:tr>
      <w:tr w:rsidR="004647B3" w:rsidRPr="004647B3" w14:paraId="64F4DEFC" w14:textId="77777777" w:rsidTr="00C06E57">
        <w:tc>
          <w:tcPr>
            <w:tcW w:w="3843" w:type="dxa"/>
          </w:tcPr>
          <w:p w14:paraId="600A78A8" w14:textId="7EECAB0B" w:rsidR="004647B3" w:rsidRPr="004647B3" w:rsidRDefault="00D9526B" w:rsidP="00470CAB">
            <w:pPr>
              <w:rPr>
                <w:lang w:eastAsia="fr-CA"/>
              </w:rPr>
            </w:pPr>
            <w:r>
              <w:rPr>
                <w:lang w:eastAsia="fr-CA"/>
              </w:rPr>
              <w:lastRenderedPageBreak/>
              <w:t xml:space="preserve">Faciliterait la mise en place des ressources, </w:t>
            </w:r>
            <w:r w:rsidR="004D2B1B">
              <w:rPr>
                <w:lang w:eastAsia="fr-CA"/>
              </w:rPr>
              <w:t xml:space="preserve">des </w:t>
            </w:r>
            <w:r>
              <w:rPr>
                <w:lang w:eastAsia="fr-CA"/>
              </w:rPr>
              <w:t xml:space="preserve">services, </w:t>
            </w:r>
            <w:r w:rsidR="004D2B1B">
              <w:rPr>
                <w:lang w:eastAsia="fr-CA"/>
              </w:rPr>
              <w:t xml:space="preserve">des </w:t>
            </w:r>
            <w:r>
              <w:rPr>
                <w:lang w:eastAsia="fr-CA"/>
              </w:rPr>
              <w:t xml:space="preserve">outils et </w:t>
            </w:r>
            <w:r w:rsidR="004D2B1B">
              <w:rPr>
                <w:lang w:eastAsia="fr-CA"/>
              </w:rPr>
              <w:t xml:space="preserve">des </w:t>
            </w:r>
            <w:r>
              <w:rPr>
                <w:lang w:eastAsia="fr-CA"/>
              </w:rPr>
              <w:t xml:space="preserve">stratégies en lien avec la condition de mon enfant. </w:t>
            </w:r>
          </w:p>
        </w:tc>
        <w:tc>
          <w:tcPr>
            <w:tcW w:w="922" w:type="dxa"/>
          </w:tcPr>
          <w:p w14:paraId="0CC3A52B" w14:textId="77777777" w:rsidR="004647B3" w:rsidRPr="004647B3" w:rsidRDefault="004647B3" w:rsidP="00D9526B">
            <w:pPr>
              <w:rPr>
                <w:lang w:eastAsia="fr-CA"/>
              </w:rPr>
            </w:pPr>
            <w:r w:rsidRPr="004647B3">
              <w:rPr>
                <w:lang w:eastAsia="fr-CA"/>
              </w:rPr>
              <w:t>****</w:t>
            </w:r>
          </w:p>
        </w:tc>
        <w:tc>
          <w:tcPr>
            <w:tcW w:w="3600" w:type="dxa"/>
          </w:tcPr>
          <w:p w14:paraId="48A417D2" w14:textId="65E85164" w:rsidR="004647B3" w:rsidRPr="004647B3" w:rsidRDefault="004D2B1B" w:rsidP="00470CAB">
            <w:pPr>
              <w:rPr>
                <w:lang w:eastAsia="fr-CA"/>
              </w:rPr>
            </w:pPr>
            <w:r>
              <w:rPr>
                <w:lang w:eastAsia="fr-CA"/>
              </w:rPr>
              <w:t xml:space="preserve">Je ne me sens pas prêt à parler du diagnostic avec mon enfant ou à mon entourage (ex. : ça me rend encore très émotif ou émotive). </w:t>
            </w:r>
          </w:p>
        </w:tc>
        <w:tc>
          <w:tcPr>
            <w:tcW w:w="985" w:type="dxa"/>
          </w:tcPr>
          <w:p w14:paraId="5A32ABC7" w14:textId="77777777" w:rsidR="004647B3" w:rsidRPr="004647B3" w:rsidRDefault="004647B3" w:rsidP="00470CAB">
            <w:pPr>
              <w:rPr>
                <w:lang w:eastAsia="fr-CA"/>
              </w:rPr>
            </w:pPr>
            <w:r w:rsidRPr="004647B3">
              <w:rPr>
                <w:lang w:eastAsia="fr-CA"/>
              </w:rPr>
              <w:t>****</w:t>
            </w:r>
          </w:p>
        </w:tc>
      </w:tr>
      <w:tr w:rsidR="004647B3" w:rsidRPr="004647B3" w14:paraId="3E203DB0" w14:textId="77777777" w:rsidTr="00C06E57">
        <w:tc>
          <w:tcPr>
            <w:tcW w:w="3843" w:type="dxa"/>
          </w:tcPr>
          <w:p w14:paraId="211B66C1" w14:textId="7B534345" w:rsidR="004647B3" w:rsidRPr="004647B3" w:rsidRDefault="004647B3" w:rsidP="00470CAB">
            <w:pPr>
              <w:rPr>
                <w:lang w:eastAsia="fr-CA"/>
              </w:rPr>
            </w:pPr>
          </w:p>
        </w:tc>
        <w:tc>
          <w:tcPr>
            <w:tcW w:w="922" w:type="dxa"/>
          </w:tcPr>
          <w:p w14:paraId="3341C199" w14:textId="77777777" w:rsidR="004647B3" w:rsidRPr="004647B3" w:rsidRDefault="004647B3" w:rsidP="00D9526B">
            <w:pPr>
              <w:rPr>
                <w:lang w:eastAsia="fr-CA"/>
              </w:rPr>
            </w:pPr>
            <w:r w:rsidRPr="004647B3">
              <w:rPr>
                <w:lang w:eastAsia="fr-CA"/>
              </w:rPr>
              <w:t>****</w:t>
            </w:r>
          </w:p>
        </w:tc>
        <w:tc>
          <w:tcPr>
            <w:tcW w:w="3600" w:type="dxa"/>
          </w:tcPr>
          <w:p w14:paraId="7CACC8FE" w14:textId="316C7274" w:rsidR="004647B3" w:rsidRPr="004647B3" w:rsidRDefault="004647B3" w:rsidP="00470CAB">
            <w:pPr>
              <w:rPr>
                <w:lang w:eastAsia="fr-CA"/>
              </w:rPr>
            </w:pPr>
          </w:p>
        </w:tc>
        <w:tc>
          <w:tcPr>
            <w:tcW w:w="985" w:type="dxa"/>
          </w:tcPr>
          <w:p w14:paraId="0BA7C43E" w14:textId="77777777" w:rsidR="004647B3" w:rsidRPr="004647B3" w:rsidRDefault="004647B3" w:rsidP="00470CAB">
            <w:pPr>
              <w:rPr>
                <w:lang w:eastAsia="fr-CA"/>
              </w:rPr>
            </w:pPr>
            <w:r w:rsidRPr="004647B3">
              <w:rPr>
                <w:lang w:eastAsia="fr-CA"/>
              </w:rPr>
              <w:t>****</w:t>
            </w:r>
          </w:p>
        </w:tc>
      </w:tr>
      <w:tr w:rsidR="00D9526B" w:rsidRPr="004647B3" w14:paraId="2D1C4AC0" w14:textId="77777777" w:rsidTr="00C06E57">
        <w:tc>
          <w:tcPr>
            <w:tcW w:w="3843" w:type="dxa"/>
          </w:tcPr>
          <w:p w14:paraId="75FB4CB2" w14:textId="77777777" w:rsidR="00D9526B" w:rsidRPr="004647B3" w:rsidRDefault="00D9526B" w:rsidP="00470CAB">
            <w:pPr>
              <w:rPr>
                <w:lang w:eastAsia="fr-CA"/>
              </w:rPr>
            </w:pPr>
          </w:p>
        </w:tc>
        <w:tc>
          <w:tcPr>
            <w:tcW w:w="922" w:type="dxa"/>
          </w:tcPr>
          <w:p w14:paraId="44BA4C2A" w14:textId="0D83EB71" w:rsidR="00D9526B" w:rsidRPr="004647B3" w:rsidRDefault="00D9526B" w:rsidP="00D9526B">
            <w:pPr>
              <w:rPr>
                <w:lang w:eastAsia="fr-CA"/>
              </w:rPr>
            </w:pPr>
            <w:r w:rsidRPr="004647B3">
              <w:rPr>
                <w:lang w:eastAsia="fr-CA"/>
              </w:rPr>
              <w:t>****</w:t>
            </w:r>
          </w:p>
        </w:tc>
        <w:tc>
          <w:tcPr>
            <w:tcW w:w="3600" w:type="dxa"/>
          </w:tcPr>
          <w:p w14:paraId="3A08B8B5" w14:textId="77777777" w:rsidR="00D9526B" w:rsidRPr="004647B3" w:rsidRDefault="00D9526B" w:rsidP="00470CAB">
            <w:pPr>
              <w:rPr>
                <w:lang w:eastAsia="fr-CA"/>
              </w:rPr>
            </w:pPr>
          </w:p>
        </w:tc>
        <w:tc>
          <w:tcPr>
            <w:tcW w:w="985" w:type="dxa"/>
          </w:tcPr>
          <w:p w14:paraId="7BA2BC3C" w14:textId="18EC06B3" w:rsidR="00D9526B" w:rsidRPr="004647B3" w:rsidRDefault="00D9526B" w:rsidP="00470CAB">
            <w:pPr>
              <w:rPr>
                <w:lang w:eastAsia="fr-CA"/>
              </w:rPr>
            </w:pPr>
            <w:r w:rsidRPr="004647B3">
              <w:rPr>
                <w:lang w:eastAsia="fr-CA"/>
              </w:rPr>
              <w:t>****</w:t>
            </w:r>
          </w:p>
        </w:tc>
      </w:tr>
    </w:tbl>
    <w:p w14:paraId="4217B998" w14:textId="2B0E088C" w:rsidR="00E90490" w:rsidRDefault="00E90490" w:rsidP="00ED5F19">
      <w:pPr>
        <w:rPr>
          <w:lang w:eastAsia="fr-CA"/>
        </w:rPr>
      </w:pPr>
      <w:r>
        <w:rPr>
          <w:lang w:eastAsia="fr-CA"/>
        </w:rPr>
        <w:t xml:space="preserve">{Page </w:t>
      </w:r>
      <w:r w:rsidR="004647B3">
        <w:rPr>
          <w:lang w:eastAsia="fr-CA"/>
        </w:rPr>
        <w:t>33</w:t>
      </w:r>
      <w:r>
        <w:rPr>
          <w:lang w:eastAsia="fr-CA"/>
        </w:rPr>
        <w:t>}</w:t>
      </w:r>
    </w:p>
    <w:p w14:paraId="36A36D01" w14:textId="77777777" w:rsidR="00ED5F19" w:rsidRDefault="00ED5F19" w:rsidP="00ED5F19">
      <w:pPr>
        <w:rPr>
          <w:lang w:eastAsia="fr-CA"/>
        </w:rPr>
      </w:pPr>
      <w:r>
        <w:rPr>
          <w:lang w:eastAsia="fr-CA"/>
        </w:rPr>
        <w:t>Les arguments intégrés aux tableaux sont les plus souvent nommés par les parents dans la littérature scientifique et les plus souvent entendus dans la pratique clinique (Almog et al., 2023; Almog et al., 2025; Mateo-Arriero, Perry et Ohan, 2025; Riccio et al., 2021).</w:t>
      </w:r>
    </w:p>
    <w:p w14:paraId="0CBDD93F" w14:textId="4C1A70CF" w:rsidR="00E90490" w:rsidRDefault="00E90490" w:rsidP="00ED5F19">
      <w:pPr>
        <w:rPr>
          <w:lang w:eastAsia="fr-CA"/>
        </w:rPr>
      </w:pPr>
      <w:r>
        <w:rPr>
          <w:lang w:eastAsia="fr-CA"/>
        </w:rPr>
        <w:t>{Page 34}</w:t>
      </w:r>
    </w:p>
    <w:p w14:paraId="378F977B" w14:textId="0C64B6BB" w:rsidR="00ED5F19" w:rsidRDefault="00ED5F19" w:rsidP="00E90490">
      <w:pPr>
        <w:pStyle w:val="Titre3"/>
        <w:rPr>
          <w:lang w:eastAsia="fr-CA"/>
        </w:rPr>
      </w:pPr>
      <w:bookmarkStart w:id="54" w:name="_Toc230677107"/>
      <w:r>
        <w:rPr>
          <w:lang w:eastAsia="fr-CA"/>
        </w:rPr>
        <w:t>S</w:t>
      </w:r>
      <w:r w:rsidR="00E90490">
        <w:rPr>
          <w:lang w:eastAsia="fr-CA"/>
        </w:rPr>
        <w:t>tratégie 2</w:t>
      </w:r>
      <w:r w:rsidR="008D0344">
        <w:rPr>
          <w:lang w:eastAsia="fr-CA"/>
        </w:rPr>
        <w:t>:</w:t>
      </w:r>
      <w:r w:rsidR="00E90490">
        <w:rPr>
          <w:lang w:eastAsia="fr-CA"/>
        </w:rPr>
        <w:t xml:space="preserve"> L</w:t>
      </w:r>
      <w:r w:rsidR="008D0344">
        <w:rPr>
          <w:lang w:eastAsia="fr-CA"/>
        </w:rPr>
        <w:t>'</w:t>
      </w:r>
      <w:r w:rsidR="00E90490">
        <w:rPr>
          <w:lang w:eastAsia="fr-CA"/>
        </w:rPr>
        <w:t>intérêt supérieur de l</w:t>
      </w:r>
      <w:r w:rsidR="008D0344">
        <w:rPr>
          <w:lang w:eastAsia="fr-CA"/>
        </w:rPr>
        <w:t>'</w:t>
      </w:r>
      <w:r w:rsidR="00E90490">
        <w:rPr>
          <w:lang w:eastAsia="fr-CA"/>
        </w:rPr>
        <w:t>enfant</w:t>
      </w:r>
      <w:bookmarkEnd w:id="54"/>
    </w:p>
    <w:p w14:paraId="57164AF8" w14:textId="073E3590" w:rsidR="00ED5F19" w:rsidRDefault="00ED5F19" w:rsidP="00C06E57">
      <w:pPr>
        <w:pStyle w:val="Titre4"/>
        <w:rPr>
          <w:lang w:eastAsia="fr-CA"/>
        </w:rPr>
      </w:pPr>
      <w:bookmarkStart w:id="55" w:name="_Toc230677108"/>
      <w:r>
        <w:rPr>
          <w:lang w:eastAsia="fr-CA"/>
        </w:rPr>
        <w:t>Les 13 intérêts supérieurs de l</w:t>
      </w:r>
      <w:r w:rsidR="008D0344">
        <w:rPr>
          <w:lang w:eastAsia="fr-CA"/>
        </w:rPr>
        <w:t>'</w:t>
      </w:r>
      <w:r>
        <w:rPr>
          <w:lang w:eastAsia="fr-CA"/>
        </w:rPr>
        <w:t>enfant de Malek (2009)</w:t>
      </w:r>
      <w:bookmarkEnd w:id="55"/>
    </w:p>
    <w:p w14:paraId="2BE5E29E" w14:textId="25BE7CF1" w:rsidR="00C06E57" w:rsidRDefault="00C06E57" w:rsidP="00C06E57">
      <w:pPr>
        <w:rPr>
          <w:lang w:eastAsia="fr-CA"/>
        </w:rPr>
      </w:pPr>
      <w:r>
        <w:rPr>
          <w:lang w:eastAsia="fr-CA"/>
        </w:rPr>
        <w:t>{Illustration}</w:t>
      </w:r>
    </w:p>
    <w:p w14:paraId="472215A3" w14:textId="77777777" w:rsidR="00C70ADC" w:rsidRDefault="00C70ADC" w:rsidP="00C70ADC">
      <w:pPr>
        <w:pStyle w:val="Liste"/>
        <w:rPr>
          <w:lang w:eastAsia="fr-CA"/>
        </w:rPr>
      </w:pPr>
      <w:r>
        <w:rPr>
          <w:lang w:eastAsia="fr-CA"/>
        </w:rPr>
        <w:t>Identité sociale</w:t>
      </w:r>
    </w:p>
    <w:p w14:paraId="01A4F1E0" w14:textId="77777777" w:rsidR="00C70ADC" w:rsidRDefault="00C70ADC" w:rsidP="00C70ADC">
      <w:pPr>
        <w:pStyle w:val="Liste"/>
        <w:rPr>
          <w:lang w:eastAsia="fr-CA"/>
        </w:rPr>
      </w:pPr>
      <w:r>
        <w:rPr>
          <w:lang w:eastAsia="fr-CA"/>
        </w:rPr>
        <w:t>Contrôle de soi</w:t>
      </w:r>
    </w:p>
    <w:p w14:paraId="2FDFC1D1" w14:textId="77777777" w:rsidR="00C70ADC" w:rsidRDefault="00C70ADC" w:rsidP="00C70ADC">
      <w:pPr>
        <w:pStyle w:val="Liste"/>
        <w:rPr>
          <w:lang w:eastAsia="fr-CA"/>
        </w:rPr>
      </w:pPr>
      <w:r>
        <w:rPr>
          <w:lang w:eastAsia="fr-CA"/>
        </w:rPr>
        <w:t>Relation parentale</w:t>
      </w:r>
    </w:p>
    <w:p w14:paraId="361B458C" w14:textId="77777777" w:rsidR="00C70ADC" w:rsidRDefault="00C70ADC" w:rsidP="00C70ADC">
      <w:pPr>
        <w:pStyle w:val="Liste"/>
        <w:rPr>
          <w:lang w:eastAsia="fr-CA"/>
        </w:rPr>
      </w:pPr>
      <w:r>
        <w:rPr>
          <w:lang w:eastAsia="fr-CA"/>
        </w:rPr>
        <w:t>Vie</w:t>
      </w:r>
    </w:p>
    <w:p w14:paraId="4F47C9F0" w14:textId="77777777" w:rsidR="00C70ADC" w:rsidRDefault="00C70ADC" w:rsidP="00C70ADC">
      <w:pPr>
        <w:pStyle w:val="Liste"/>
        <w:rPr>
          <w:lang w:eastAsia="fr-CA"/>
        </w:rPr>
      </w:pPr>
      <w:r>
        <w:rPr>
          <w:lang w:eastAsia="fr-CA"/>
        </w:rPr>
        <w:t>Interaction</w:t>
      </w:r>
    </w:p>
    <w:p w14:paraId="101AD5A8" w14:textId="77777777" w:rsidR="00C70ADC" w:rsidRDefault="00C70ADC" w:rsidP="00C70ADC">
      <w:pPr>
        <w:pStyle w:val="Liste"/>
        <w:rPr>
          <w:lang w:eastAsia="fr-CA"/>
        </w:rPr>
      </w:pPr>
      <w:r>
        <w:rPr>
          <w:lang w:eastAsia="fr-CA"/>
        </w:rPr>
        <w:t>Santé / soins de santé</w:t>
      </w:r>
    </w:p>
    <w:p w14:paraId="70833CDC" w14:textId="32F0F96C" w:rsidR="00C70ADC" w:rsidRDefault="00C70ADC" w:rsidP="00C70ADC">
      <w:pPr>
        <w:pStyle w:val="Liste"/>
        <w:rPr>
          <w:lang w:eastAsia="fr-CA"/>
        </w:rPr>
      </w:pPr>
      <w:r>
        <w:rPr>
          <w:lang w:eastAsia="fr-CA"/>
        </w:rPr>
        <w:lastRenderedPageBreak/>
        <w:t>Protection contre la négligence et l</w:t>
      </w:r>
      <w:r w:rsidR="008D0344">
        <w:rPr>
          <w:lang w:eastAsia="fr-CA"/>
        </w:rPr>
        <w:t>'</w:t>
      </w:r>
      <w:r>
        <w:rPr>
          <w:lang w:eastAsia="fr-CA"/>
        </w:rPr>
        <w:t>abus</w:t>
      </w:r>
    </w:p>
    <w:p w14:paraId="75C2B1EA" w14:textId="77777777" w:rsidR="00C70ADC" w:rsidRDefault="00C70ADC" w:rsidP="00C70ADC">
      <w:pPr>
        <w:pStyle w:val="Liste"/>
        <w:rPr>
          <w:lang w:eastAsia="fr-CA"/>
        </w:rPr>
      </w:pPr>
      <w:r>
        <w:rPr>
          <w:lang w:eastAsia="fr-CA"/>
        </w:rPr>
        <w:t>Conscience de soi</w:t>
      </w:r>
    </w:p>
    <w:p w14:paraId="493050B9" w14:textId="77777777" w:rsidR="00C70ADC" w:rsidRDefault="00C70ADC" w:rsidP="00C70ADC">
      <w:pPr>
        <w:pStyle w:val="Liste"/>
        <w:rPr>
          <w:lang w:eastAsia="fr-CA"/>
        </w:rPr>
      </w:pPr>
      <w:r>
        <w:rPr>
          <w:lang w:eastAsia="fr-CA"/>
        </w:rPr>
        <w:t>Jeux / plaisirs</w:t>
      </w:r>
    </w:p>
    <w:p w14:paraId="5D95A6A4" w14:textId="77777777" w:rsidR="00C70ADC" w:rsidRDefault="00C70ADC" w:rsidP="00C70ADC">
      <w:pPr>
        <w:pStyle w:val="Liste"/>
        <w:rPr>
          <w:lang w:eastAsia="fr-CA"/>
        </w:rPr>
      </w:pPr>
      <w:r>
        <w:rPr>
          <w:lang w:eastAsia="fr-CA"/>
        </w:rPr>
        <w:t>Éducation et développement cognitif</w:t>
      </w:r>
    </w:p>
    <w:p w14:paraId="5126CED3" w14:textId="77777777" w:rsidR="00C70ADC" w:rsidRDefault="00C70ADC" w:rsidP="00C70ADC">
      <w:pPr>
        <w:pStyle w:val="Liste"/>
        <w:rPr>
          <w:lang w:eastAsia="fr-CA"/>
        </w:rPr>
      </w:pPr>
      <w:r>
        <w:rPr>
          <w:lang w:eastAsia="fr-CA"/>
        </w:rPr>
        <w:t>Expression / communication</w:t>
      </w:r>
    </w:p>
    <w:p w14:paraId="58D9480C" w14:textId="77777777" w:rsidR="00C70ADC" w:rsidRDefault="00C70ADC" w:rsidP="00C70ADC">
      <w:pPr>
        <w:pStyle w:val="Liste"/>
        <w:rPr>
          <w:lang w:eastAsia="fr-CA"/>
        </w:rPr>
      </w:pPr>
      <w:r>
        <w:rPr>
          <w:lang w:eastAsia="fr-CA"/>
        </w:rPr>
        <w:t>Besoins de base</w:t>
      </w:r>
    </w:p>
    <w:p w14:paraId="5DD96F5B" w14:textId="22ADD492" w:rsidR="00C70ADC" w:rsidRDefault="00C70ADC" w:rsidP="00C70ADC">
      <w:pPr>
        <w:pStyle w:val="Liste"/>
        <w:rPr>
          <w:lang w:eastAsia="fr-CA"/>
        </w:rPr>
      </w:pPr>
      <w:r>
        <w:rPr>
          <w:lang w:eastAsia="fr-CA"/>
        </w:rPr>
        <w:t>Développement émotionnel</w:t>
      </w:r>
    </w:p>
    <w:p w14:paraId="1958A5F3" w14:textId="78E3187E" w:rsidR="00C06E57" w:rsidRPr="00C06E57" w:rsidRDefault="00C06E57" w:rsidP="00C06E57">
      <w:pPr>
        <w:rPr>
          <w:lang w:eastAsia="fr-CA"/>
        </w:rPr>
      </w:pPr>
      <w:r>
        <w:rPr>
          <w:lang w:eastAsia="fr-CA"/>
        </w:rPr>
        <w:t>{/Illustration}</w:t>
      </w:r>
    </w:p>
    <w:p w14:paraId="0824F4C6" w14:textId="6D285461" w:rsidR="00ED5F19" w:rsidRDefault="00ED5F19" w:rsidP="00232845">
      <w:pPr>
        <w:pStyle w:val="Titre4"/>
        <w:rPr>
          <w:lang w:eastAsia="fr-CA"/>
        </w:rPr>
      </w:pPr>
      <w:bookmarkStart w:id="56" w:name="_Toc230677109"/>
      <w:r>
        <w:rPr>
          <w:lang w:eastAsia="fr-CA"/>
        </w:rPr>
        <w:t>Consignes aux parents</w:t>
      </w:r>
      <w:r w:rsidR="008D0344">
        <w:rPr>
          <w:lang w:eastAsia="fr-CA"/>
        </w:rPr>
        <w:t>:</w:t>
      </w:r>
      <w:bookmarkEnd w:id="56"/>
    </w:p>
    <w:p w14:paraId="0CCEF8B2" w14:textId="77777777" w:rsidR="00ED5F19" w:rsidRDefault="00ED5F19" w:rsidP="00ED5F19">
      <w:pPr>
        <w:rPr>
          <w:lang w:eastAsia="fr-CA"/>
        </w:rPr>
      </w:pPr>
      <w:r>
        <w:rPr>
          <w:lang w:eastAsia="fr-CA"/>
        </w:rPr>
        <w:t>1) Choisissez un intérêt (besoin) dans le tableau, de façon aléatoire ou non;</w:t>
      </w:r>
    </w:p>
    <w:p w14:paraId="7B2770F2" w14:textId="3D538BC0" w:rsidR="00ED5F19" w:rsidRDefault="00ED5F19" w:rsidP="00ED5F19">
      <w:pPr>
        <w:rPr>
          <w:lang w:eastAsia="fr-CA"/>
        </w:rPr>
      </w:pPr>
      <w:r>
        <w:rPr>
          <w:lang w:eastAsia="fr-CA"/>
        </w:rPr>
        <w:t>2) Nommez</w:t>
      </w:r>
      <w:r w:rsidR="008D0344">
        <w:rPr>
          <w:lang w:eastAsia="fr-CA"/>
        </w:rPr>
        <w:t>:</w:t>
      </w:r>
    </w:p>
    <w:p w14:paraId="3324DB2B" w14:textId="41489CC2" w:rsidR="00ED5F19" w:rsidRDefault="00ED5F19" w:rsidP="00604636">
      <w:pPr>
        <w:pStyle w:val="Liste"/>
        <w:rPr>
          <w:lang w:eastAsia="fr-CA"/>
        </w:rPr>
      </w:pPr>
      <w:r>
        <w:rPr>
          <w:lang w:eastAsia="fr-CA"/>
        </w:rPr>
        <w:t>Les impacts positifs d</w:t>
      </w:r>
      <w:r w:rsidR="008D0344">
        <w:rPr>
          <w:lang w:eastAsia="fr-CA"/>
        </w:rPr>
        <w:t>'</w:t>
      </w:r>
      <w:r>
        <w:rPr>
          <w:lang w:eastAsia="fr-CA"/>
        </w:rPr>
        <w:t xml:space="preserve">annoncer le diagnostic à votre enfant </w:t>
      </w:r>
      <w:r w:rsidRPr="00604636">
        <w:rPr>
          <w:u w:val="single"/>
          <w:lang w:eastAsia="fr-CA"/>
        </w:rPr>
        <w:t>dès maintenant</w:t>
      </w:r>
      <w:r>
        <w:rPr>
          <w:lang w:eastAsia="fr-CA"/>
        </w:rPr>
        <w:t>, en lien avec l</w:t>
      </w:r>
      <w:r w:rsidR="008D0344">
        <w:rPr>
          <w:lang w:eastAsia="fr-CA"/>
        </w:rPr>
        <w:t>'</w:t>
      </w:r>
      <w:r>
        <w:rPr>
          <w:lang w:eastAsia="fr-CA"/>
        </w:rPr>
        <w:t>intérêt choisi;</w:t>
      </w:r>
    </w:p>
    <w:p w14:paraId="27F8BFCA" w14:textId="6750D8B3" w:rsidR="00ED5F19" w:rsidRDefault="00ED5F19" w:rsidP="00604636">
      <w:pPr>
        <w:pStyle w:val="Liste"/>
        <w:rPr>
          <w:lang w:eastAsia="fr-CA"/>
        </w:rPr>
      </w:pPr>
      <w:r>
        <w:rPr>
          <w:lang w:eastAsia="fr-CA"/>
        </w:rPr>
        <w:t>Les impacts négatifs d</w:t>
      </w:r>
      <w:r w:rsidR="008D0344">
        <w:rPr>
          <w:lang w:eastAsia="fr-CA"/>
        </w:rPr>
        <w:t>'</w:t>
      </w:r>
      <w:r>
        <w:rPr>
          <w:lang w:eastAsia="fr-CA"/>
        </w:rPr>
        <w:t xml:space="preserve">annoncer le diagnostic à votre enfant </w:t>
      </w:r>
      <w:r w:rsidRPr="00604636">
        <w:rPr>
          <w:u w:val="single"/>
          <w:lang w:eastAsia="fr-CA"/>
        </w:rPr>
        <w:t>dès maintenant</w:t>
      </w:r>
      <w:r>
        <w:rPr>
          <w:lang w:eastAsia="fr-CA"/>
        </w:rPr>
        <w:t>, en lien avec l</w:t>
      </w:r>
      <w:r w:rsidR="008D0344">
        <w:rPr>
          <w:lang w:eastAsia="fr-CA"/>
        </w:rPr>
        <w:t>'</w:t>
      </w:r>
      <w:r>
        <w:rPr>
          <w:lang w:eastAsia="fr-CA"/>
        </w:rPr>
        <w:t>intérêt choisi;</w:t>
      </w:r>
    </w:p>
    <w:p w14:paraId="0CE26095" w14:textId="16E871D2" w:rsidR="00ED5F19" w:rsidRDefault="00ED5F19" w:rsidP="00604636">
      <w:pPr>
        <w:pStyle w:val="Liste"/>
        <w:rPr>
          <w:lang w:eastAsia="fr-CA"/>
        </w:rPr>
      </w:pPr>
      <w:r>
        <w:rPr>
          <w:lang w:eastAsia="fr-CA"/>
        </w:rPr>
        <w:t xml:space="preserve">Les impacts positifs </w:t>
      </w:r>
      <w:r w:rsidRPr="00604636">
        <w:rPr>
          <w:u w:val="single"/>
          <w:lang w:eastAsia="fr-CA"/>
        </w:rPr>
        <w:t>à attendre un peu</w:t>
      </w:r>
      <w:r>
        <w:rPr>
          <w:lang w:eastAsia="fr-CA"/>
        </w:rPr>
        <w:t xml:space="preserve"> avant d</w:t>
      </w:r>
      <w:r w:rsidR="008D0344">
        <w:rPr>
          <w:lang w:eastAsia="fr-CA"/>
        </w:rPr>
        <w:t>'</w:t>
      </w:r>
      <w:r>
        <w:rPr>
          <w:lang w:eastAsia="fr-CA"/>
        </w:rPr>
        <w:t>annoncer le diagnostic à votre enfant, en lien avec l</w:t>
      </w:r>
      <w:r w:rsidR="008D0344">
        <w:rPr>
          <w:lang w:eastAsia="fr-CA"/>
        </w:rPr>
        <w:t>'</w:t>
      </w:r>
      <w:r>
        <w:rPr>
          <w:lang w:eastAsia="fr-CA"/>
        </w:rPr>
        <w:t>intérêt choisi;</w:t>
      </w:r>
    </w:p>
    <w:p w14:paraId="639FF072" w14:textId="58FE54F5" w:rsidR="00ED5F19" w:rsidRDefault="00ED5F19" w:rsidP="00604636">
      <w:pPr>
        <w:pStyle w:val="Liste"/>
        <w:rPr>
          <w:lang w:eastAsia="fr-CA"/>
        </w:rPr>
      </w:pPr>
      <w:r>
        <w:rPr>
          <w:lang w:eastAsia="fr-CA"/>
        </w:rPr>
        <w:t xml:space="preserve">Les impacts négatifs </w:t>
      </w:r>
      <w:r w:rsidRPr="00604636">
        <w:rPr>
          <w:u w:val="single"/>
          <w:lang w:eastAsia="fr-CA"/>
        </w:rPr>
        <w:t>à attendre un peu</w:t>
      </w:r>
      <w:r>
        <w:rPr>
          <w:lang w:eastAsia="fr-CA"/>
        </w:rPr>
        <w:t xml:space="preserve"> avant d</w:t>
      </w:r>
      <w:r w:rsidR="008D0344">
        <w:rPr>
          <w:lang w:eastAsia="fr-CA"/>
        </w:rPr>
        <w:t>'</w:t>
      </w:r>
      <w:r>
        <w:rPr>
          <w:lang w:eastAsia="fr-CA"/>
        </w:rPr>
        <w:t>annoncer le diagnostic à votre enfant, en lien avec l</w:t>
      </w:r>
      <w:r w:rsidR="008D0344">
        <w:rPr>
          <w:lang w:eastAsia="fr-CA"/>
        </w:rPr>
        <w:t>'</w:t>
      </w:r>
      <w:r>
        <w:rPr>
          <w:lang w:eastAsia="fr-CA"/>
        </w:rPr>
        <w:t>intérêt choisi;</w:t>
      </w:r>
    </w:p>
    <w:p w14:paraId="09D827B9" w14:textId="77777777" w:rsidR="00ED5F19" w:rsidRDefault="00ED5F19" w:rsidP="00ED5F19">
      <w:pPr>
        <w:rPr>
          <w:lang w:eastAsia="fr-CA"/>
        </w:rPr>
      </w:pPr>
      <w:r>
        <w:rPr>
          <w:lang w:eastAsia="fr-CA"/>
        </w:rPr>
        <w:t>3) Répéter les consignes 1 à 4 pour chaque intérêt du schéma ou uniquement les intérêts choisis par les parents;</w:t>
      </w:r>
    </w:p>
    <w:p w14:paraId="0ACDF855" w14:textId="2A75AF49" w:rsidR="00ED5F19" w:rsidRDefault="00ED5F19" w:rsidP="00ED5F19">
      <w:pPr>
        <w:rPr>
          <w:lang w:eastAsia="fr-CA"/>
        </w:rPr>
      </w:pPr>
      <w:r>
        <w:rPr>
          <w:lang w:eastAsia="fr-CA"/>
        </w:rPr>
        <w:t>4) Discussion entre les parents et l</w:t>
      </w:r>
      <w:r w:rsidR="008D0344">
        <w:rPr>
          <w:lang w:eastAsia="fr-CA"/>
        </w:rPr>
        <w:t>'</w:t>
      </w:r>
      <w:r>
        <w:rPr>
          <w:lang w:eastAsia="fr-CA"/>
        </w:rPr>
        <w:t>intervenant et prise de décision des parents.</w:t>
      </w:r>
    </w:p>
    <w:p w14:paraId="231306C9" w14:textId="40B9AD9C" w:rsidR="00ED5F19" w:rsidRPr="00604636" w:rsidRDefault="00ED5F19" w:rsidP="00604636">
      <w:pPr>
        <w:pStyle w:val="Titre4"/>
        <w:rPr>
          <w:lang w:eastAsia="fr-CA"/>
        </w:rPr>
      </w:pPr>
      <w:bookmarkStart w:id="57" w:name="_Toc230677110"/>
      <w:r w:rsidRPr="00604636">
        <w:rPr>
          <w:lang w:eastAsia="fr-CA"/>
        </w:rPr>
        <w:t>Exemple de formulations de questions pouvant être utilisées</w:t>
      </w:r>
      <w:r w:rsidR="008D0344">
        <w:rPr>
          <w:lang w:eastAsia="fr-CA"/>
        </w:rPr>
        <w:t xml:space="preserve"> </w:t>
      </w:r>
      <w:r w:rsidRPr="00604636">
        <w:rPr>
          <w:lang w:eastAsia="fr-CA"/>
        </w:rPr>
        <w:t>pour</w:t>
      </w:r>
      <w:r w:rsidR="008D0344">
        <w:rPr>
          <w:lang w:eastAsia="fr-CA"/>
        </w:rPr>
        <w:t xml:space="preserve"> </w:t>
      </w:r>
      <w:r w:rsidRPr="00604636">
        <w:rPr>
          <w:lang w:eastAsia="fr-CA"/>
        </w:rPr>
        <w:t>faciliter l</w:t>
      </w:r>
      <w:r w:rsidR="008D0344">
        <w:rPr>
          <w:lang w:eastAsia="fr-CA"/>
        </w:rPr>
        <w:t>'</w:t>
      </w:r>
      <w:r w:rsidRPr="00604636">
        <w:rPr>
          <w:lang w:eastAsia="fr-CA"/>
        </w:rPr>
        <w:t>échange</w:t>
      </w:r>
      <w:r w:rsidR="008D0344">
        <w:rPr>
          <w:lang w:eastAsia="fr-CA"/>
        </w:rPr>
        <w:t>:</w:t>
      </w:r>
      <w:bookmarkEnd w:id="57"/>
    </w:p>
    <w:p w14:paraId="20BA5922" w14:textId="77777777" w:rsidR="00ED5F19" w:rsidRDefault="00ED5F19" w:rsidP="00ED5F19">
      <w:pPr>
        <w:rPr>
          <w:lang w:eastAsia="fr-CA"/>
        </w:rPr>
      </w:pPr>
      <w:r>
        <w:rPr>
          <w:lang w:eastAsia="fr-CA"/>
        </w:rPr>
        <w:lastRenderedPageBreak/>
        <w:t xml:space="preserve">Est-ce que </w:t>
      </w:r>
      <w:r w:rsidRPr="00604636">
        <w:rPr>
          <w:u w:val="single"/>
          <w:lang w:eastAsia="fr-CA"/>
        </w:rPr>
        <w:t>communiquer</w:t>
      </w:r>
      <w:r>
        <w:rPr>
          <w:lang w:eastAsia="fr-CA"/>
        </w:rPr>
        <w:t xml:space="preserve"> le diagnostic à votre enfant </w:t>
      </w:r>
      <w:r w:rsidRPr="00604636">
        <w:rPr>
          <w:u w:val="single"/>
          <w:lang w:eastAsia="fr-CA"/>
        </w:rPr>
        <w:t>maintenant</w:t>
      </w:r>
      <w:r>
        <w:rPr>
          <w:lang w:eastAsia="fr-CA"/>
        </w:rPr>
        <w:t xml:space="preserve"> aura un impact négatif ou positif sur son </w:t>
      </w:r>
      <w:r w:rsidRPr="00604636">
        <w:rPr>
          <w:b/>
          <w:bCs/>
          <w:lang w:eastAsia="fr-CA"/>
        </w:rPr>
        <w:t>identité sociale</w:t>
      </w:r>
      <w:r>
        <w:rPr>
          <w:lang w:eastAsia="fr-CA"/>
        </w:rPr>
        <w:t xml:space="preserve">? Est-ce que </w:t>
      </w:r>
      <w:r w:rsidRPr="00604636">
        <w:rPr>
          <w:u w:val="single"/>
          <w:lang w:eastAsia="fr-CA"/>
        </w:rPr>
        <w:t>communiquer</w:t>
      </w:r>
      <w:r>
        <w:rPr>
          <w:lang w:eastAsia="fr-CA"/>
        </w:rPr>
        <w:t xml:space="preserve"> le diagnostic à votre enfant </w:t>
      </w:r>
      <w:r w:rsidRPr="00604636">
        <w:rPr>
          <w:u w:val="single"/>
          <w:lang w:eastAsia="fr-CA"/>
        </w:rPr>
        <w:t>dans quelque temps</w:t>
      </w:r>
      <w:r>
        <w:rPr>
          <w:lang w:eastAsia="fr-CA"/>
        </w:rPr>
        <w:t xml:space="preserve"> aura un impact négatif ou positif sur son </w:t>
      </w:r>
      <w:r w:rsidRPr="00604636">
        <w:rPr>
          <w:b/>
          <w:bCs/>
          <w:lang w:eastAsia="fr-CA"/>
        </w:rPr>
        <w:t>identité sociale</w:t>
      </w:r>
      <w:r>
        <w:rPr>
          <w:lang w:eastAsia="fr-CA"/>
        </w:rPr>
        <w:t>?</w:t>
      </w:r>
    </w:p>
    <w:p w14:paraId="7B88DD08" w14:textId="77777777" w:rsidR="00190E91" w:rsidRDefault="00190E91" w:rsidP="00F62BB6">
      <w:pPr>
        <w:rPr>
          <w:lang w:eastAsia="fr-CA"/>
        </w:rPr>
      </w:pPr>
      <w:r>
        <w:rPr>
          <w:lang w:eastAsia="fr-CA"/>
        </w:rPr>
        <w:t>{* * *}</w:t>
      </w:r>
    </w:p>
    <w:p w14:paraId="240436E5" w14:textId="19EF0DE2" w:rsidR="00ED5F19" w:rsidRDefault="00ED5F19" w:rsidP="00F62BB6">
      <w:pPr>
        <w:rPr>
          <w:lang w:eastAsia="fr-CA"/>
        </w:rPr>
      </w:pPr>
      <w:r>
        <w:rPr>
          <w:lang w:eastAsia="fr-CA"/>
        </w:rPr>
        <w:t>Annexe 6, Stratégies pour accompagner les parents dans leur processus de prise de décision. Faisant partie de</w:t>
      </w:r>
      <w:r w:rsidR="008D0344">
        <w:rPr>
          <w:lang w:eastAsia="fr-CA"/>
        </w:rPr>
        <w:t>:</w:t>
      </w:r>
      <w:r>
        <w:rPr>
          <w:lang w:eastAsia="fr-CA"/>
        </w:rPr>
        <w:t xml:space="preserve"> Le Brasseur, I. (2026, avril). Processus d</w:t>
      </w:r>
      <w:r w:rsidR="008D0344">
        <w:rPr>
          <w:lang w:eastAsia="fr-CA"/>
        </w:rPr>
        <w:t>'</w:t>
      </w:r>
      <w:r>
        <w:rPr>
          <w:lang w:eastAsia="fr-CA"/>
        </w:rPr>
        <w:t>accompagnement diagnosti</w:t>
      </w:r>
      <w:r w:rsidR="0082191C">
        <w:rPr>
          <w:lang w:eastAsia="fr-CA"/>
        </w:rPr>
        <w:t>que</w:t>
      </w:r>
      <w:r>
        <w:rPr>
          <w:lang w:eastAsia="fr-CA"/>
        </w:rPr>
        <w:t xml:space="preserve"> auprès des parents d</w:t>
      </w:r>
      <w:r w:rsidR="008D0344">
        <w:rPr>
          <w:lang w:eastAsia="fr-CA"/>
        </w:rPr>
        <w:t>'</w:t>
      </w:r>
      <w:r>
        <w:rPr>
          <w:lang w:eastAsia="fr-CA"/>
        </w:rPr>
        <w:t>enfants vivant avec une déficience</w:t>
      </w:r>
      <w:r w:rsidR="008D0344">
        <w:rPr>
          <w:lang w:eastAsia="fr-CA"/>
        </w:rPr>
        <w:t>:</w:t>
      </w:r>
      <w:r>
        <w:rPr>
          <w:lang w:eastAsia="fr-CA"/>
        </w:rPr>
        <w:t xml:space="preserve"> guide clinique en réadaptation. Longueuil</w:t>
      </w:r>
      <w:r w:rsidR="008D0344">
        <w:rPr>
          <w:lang w:eastAsia="fr-CA"/>
        </w:rPr>
        <w:t>:</w:t>
      </w:r>
      <w:r>
        <w:rPr>
          <w:lang w:eastAsia="fr-CA"/>
        </w:rPr>
        <w:t xml:space="preserve"> Centre intégré de santé et de services sociaux de la Montérégie-Centre.</w:t>
      </w:r>
    </w:p>
    <w:p w14:paraId="762DDE24" w14:textId="2FAF82BD" w:rsidR="00190E91" w:rsidRDefault="00190E91" w:rsidP="00F62BB6">
      <w:pPr>
        <w:rPr>
          <w:lang w:eastAsia="fr-CA"/>
        </w:rPr>
      </w:pPr>
      <w:r>
        <w:rPr>
          <w:lang w:eastAsia="fr-CA"/>
        </w:rPr>
        <w:t>{Page 35}</w:t>
      </w:r>
    </w:p>
    <w:p w14:paraId="1550461A" w14:textId="2635A93A" w:rsidR="00190E91" w:rsidRDefault="00190E91" w:rsidP="00F62BB6">
      <w:pPr>
        <w:rPr>
          <w:lang w:eastAsia="fr-CA"/>
        </w:rPr>
      </w:pPr>
      <w:r w:rsidRPr="00190E91">
        <w:rPr>
          <w:lang w:eastAsia="fr-CA"/>
        </w:rPr>
        <w:t>{Logo Centre intégré de santé et de services sociaux de la Montérégie-Centre}</w:t>
      </w:r>
    </w:p>
    <w:sectPr w:rsidR="00190E91" w:rsidSect="00930F2F">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C655" w14:textId="77777777" w:rsidR="001A61FD" w:rsidRDefault="001A61FD">
      <w:r>
        <w:separator/>
      </w:r>
    </w:p>
    <w:p w14:paraId="2E975DC2" w14:textId="77777777" w:rsidR="001A61FD" w:rsidRDefault="001A61FD"/>
    <w:p w14:paraId="7FF49BC3" w14:textId="77777777" w:rsidR="001A61FD" w:rsidRDefault="001A61FD"/>
    <w:p w14:paraId="66088232" w14:textId="77777777" w:rsidR="001A61FD" w:rsidRDefault="001A61FD"/>
    <w:p w14:paraId="6F77A9D4" w14:textId="77777777" w:rsidR="001A61FD" w:rsidRDefault="001A61FD"/>
  </w:endnote>
  <w:endnote w:type="continuationSeparator" w:id="0">
    <w:p w14:paraId="10B775E5" w14:textId="77777777" w:rsidR="001A61FD" w:rsidRDefault="001A61FD">
      <w:r>
        <w:continuationSeparator/>
      </w:r>
    </w:p>
    <w:p w14:paraId="69327E19" w14:textId="77777777" w:rsidR="001A61FD" w:rsidRDefault="001A61FD"/>
    <w:p w14:paraId="511C6FDB" w14:textId="77777777" w:rsidR="001A61FD" w:rsidRDefault="001A61FD"/>
    <w:p w14:paraId="4AFBF82E" w14:textId="77777777" w:rsidR="001A61FD" w:rsidRDefault="001A61FD"/>
    <w:p w14:paraId="3F6CCB76" w14:textId="77777777" w:rsidR="001A61FD" w:rsidRDefault="001A6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1FF7" w14:textId="77777777" w:rsidR="00D75584" w:rsidRDefault="00F22D10" w:rsidP="00442639">
    <w:pPr>
      <w:framePr w:wrap="around" w:vAnchor="text" w:hAnchor="margin" w:xAlign="right" w:y="1"/>
    </w:pPr>
    <w:r>
      <w:fldChar w:fldCharType="begin"/>
    </w:r>
    <w:r>
      <w:instrText xml:space="preserve">PAGE  </w:instrText>
    </w:r>
    <w:r>
      <w:fldChar w:fldCharType="end"/>
    </w:r>
  </w:p>
  <w:p w14:paraId="55FDB3B0" w14:textId="21022250"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BCC5" w14:textId="77777777" w:rsidR="001A61FD" w:rsidRDefault="001A61FD">
      <w:r>
        <w:separator/>
      </w:r>
    </w:p>
    <w:p w14:paraId="6C6BD1B1" w14:textId="77777777" w:rsidR="001A61FD" w:rsidRDefault="001A61FD"/>
    <w:p w14:paraId="7F586484" w14:textId="77777777" w:rsidR="001A61FD" w:rsidRDefault="001A61FD"/>
    <w:p w14:paraId="7D150779" w14:textId="77777777" w:rsidR="001A61FD" w:rsidRDefault="001A61FD"/>
  </w:footnote>
  <w:footnote w:type="continuationSeparator" w:id="0">
    <w:p w14:paraId="0721E668" w14:textId="77777777" w:rsidR="001A61FD" w:rsidRDefault="001A61FD">
      <w:r>
        <w:continuationSeparator/>
      </w:r>
    </w:p>
    <w:p w14:paraId="3A90DA2E" w14:textId="77777777" w:rsidR="001A61FD" w:rsidRDefault="001A61FD"/>
    <w:p w14:paraId="620EEB9A" w14:textId="77777777" w:rsidR="001A61FD" w:rsidRDefault="001A61FD"/>
    <w:p w14:paraId="71716B6D" w14:textId="77777777" w:rsidR="001A61FD" w:rsidRDefault="001A61FD"/>
    <w:p w14:paraId="273337CD" w14:textId="77777777" w:rsidR="001A61FD" w:rsidRDefault="001A61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5251044">
    <w:abstractNumId w:val="0"/>
  </w:num>
  <w:num w:numId="2" w16cid:durableId="663779170">
    <w:abstractNumId w:val="2"/>
  </w:num>
  <w:num w:numId="3" w16cid:durableId="580262955">
    <w:abstractNumId w:val="4"/>
  </w:num>
  <w:num w:numId="4" w16cid:durableId="911163781">
    <w:abstractNumId w:val="8"/>
  </w:num>
  <w:num w:numId="5" w16cid:durableId="29695727">
    <w:abstractNumId w:val="5"/>
  </w:num>
  <w:num w:numId="6" w16cid:durableId="2091542108">
    <w:abstractNumId w:val="0"/>
    <w:lvlOverride w:ilvl="0">
      <w:startOverride w:val="1"/>
    </w:lvlOverride>
  </w:num>
  <w:num w:numId="7" w16cid:durableId="1388843707">
    <w:abstractNumId w:val="0"/>
    <w:lvlOverride w:ilvl="0">
      <w:startOverride w:val="1"/>
    </w:lvlOverride>
  </w:num>
  <w:num w:numId="8" w16cid:durableId="1314525728">
    <w:abstractNumId w:val="7"/>
  </w:num>
  <w:num w:numId="9" w16cid:durableId="1975476585">
    <w:abstractNumId w:val="3"/>
  </w:num>
  <w:num w:numId="10" w16cid:durableId="1658192781">
    <w:abstractNumId w:val="1"/>
  </w:num>
  <w:num w:numId="11" w16cid:durableId="1522553300">
    <w:abstractNumId w:val="0"/>
    <w:lvlOverride w:ilvl="0">
      <w:startOverride w:val="1"/>
    </w:lvlOverride>
  </w:num>
  <w:num w:numId="12" w16cid:durableId="992568336">
    <w:abstractNumId w:val="4"/>
  </w:num>
  <w:num w:numId="13" w16cid:durableId="1938712007">
    <w:abstractNumId w:val="4"/>
  </w:num>
  <w:num w:numId="14" w16cid:durableId="1144468019">
    <w:abstractNumId w:val="0"/>
    <w:lvlOverride w:ilvl="0">
      <w:startOverride w:val="1"/>
    </w:lvlOverride>
  </w:num>
  <w:num w:numId="15" w16cid:durableId="593437457">
    <w:abstractNumId w:val="4"/>
  </w:num>
  <w:num w:numId="16" w16cid:durableId="2010205444">
    <w:abstractNumId w:val="4"/>
  </w:num>
  <w:num w:numId="17" w16cid:durableId="1325665815">
    <w:abstractNumId w:val="4"/>
  </w:num>
  <w:num w:numId="18" w16cid:durableId="2065715599">
    <w:abstractNumId w:val="4"/>
  </w:num>
  <w:num w:numId="19" w16cid:durableId="963383930">
    <w:abstractNumId w:val="4"/>
  </w:num>
  <w:num w:numId="20" w16cid:durableId="1689599020">
    <w:abstractNumId w:val="4"/>
  </w:num>
  <w:num w:numId="21" w16cid:durableId="1147014073">
    <w:abstractNumId w:val="4"/>
  </w:num>
  <w:num w:numId="22" w16cid:durableId="785779380">
    <w:abstractNumId w:val="4"/>
  </w:num>
  <w:num w:numId="23" w16cid:durableId="1847208738">
    <w:abstractNumId w:val="4"/>
  </w:num>
  <w:num w:numId="24" w16cid:durableId="2144153658">
    <w:abstractNumId w:val="4"/>
  </w:num>
  <w:num w:numId="25" w16cid:durableId="1467119363">
    <w:abstractNumId w:val="4"/>
  </w:num>
  <w:num w:numId="26" w16cid:durableId="771973484">
    <w:abstractNumId w:val="4"/>
  </w:num>
  <w:num w:numId="27" w16cid:durableId="1356423718">
    <w:abstractNumId w:val="4"/>
  </w:num>
  <w:num w:numId="28" w16cid:durableId="383337052">
    <w:abstractNumId w:val="4"/>
  </w:num>
  <w:num w:numId="29" w16cid:durableId="2113816890">
    <w:abstractNumId w:val="4"/>
  </w:num>
  <w:num w:numId="30" w16cid:durableId="585457290">
    <w:abstractNumId w:val="4"/>
  </w:num>
  <w:num w:numId="31" w16cid:durableId="475336227">
    <w:abstractNumId w:val="4"/>
  </w:num>
  <w:num w:numId="32" w16cid:durableId="127825789">
    <w:abstractNumId w:val="4"/>
  </w:num>
  <w:num w:numId="33" w16cid:durableId="297807668">
    <w:abstractNumId w:val="4"/>
  </w:num>
  <w:num w:numId="34" w16cid:durableId="344983263">
    <w:abstractNumId w:val="4"/>
  </w:num>
  <w:num w:numId="35" w16cid:durableId="2057199223">
    <w:abstractNumId w:val="4"/>
  </w:num>
  <w:num w:numId="36" w16cid:durableId="840971681">
    <w:abstractNumId w:val="4"/>
  </w:num>
  <w:num w:numId="37" w16cid:durableId="1076903232">
    <w:abstractNumId w:val="4"/>
  </w:num>
  <w:num w:numId="38" w16cid:durableId="284118668">
    <w:abstractNumId w:val="4"/>
  </w:num>
  <w:num w:numId="39" w16cid:durableId="1082678390">
    <w:abstractNumId w:val="4"/>
  </w:num>
  <w:num w:numId="40" w16cid:durableId="268661197">
    <w:abstractNumId w:val="4"/>
  </w:num>
  <w:num w:numId="41" w16cid:durableId="1128619640">
    <w:abstractNumId w:val="4"/>
  </w:num>
  <w:num w:numId="42" w16cid:durableId="1532298694">
    <w:abstractNumId w:val="0"/>
    <w:lvlOverride w:ilvl="0">
      <w:startOverride w:val="1"/>
    </w:lvlOverride>
  </w:num>
  <w:num w:numId="43" w16cid:durableId="1492403759">
    <w:abstractNumId w:val="4"/>
  </w:num>
  <w:num w:numId="44" w16cid:durableId="1901942286">
    <w:abstractNumId w:val="4"/>
  </w:num>
  <w:num w:numId="45" w16cid:durableId="1196961041">
    <w:abstractNumId w:val="4"/>
  </w:num>
  <w:num w:numId="46" w16cid:durableId="227768470">
    <w:abstractNumId w:val="4"/>
  </w:num>
  <w:num w:numId="47" w16cid:durableId="5466307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ctiveWritingStyle w:appName="MSWord" w:lang="fr-CA" w:vendorID="64" w:dllVersion="0" w:nlCheck="1" w:checkStyle="0"/>
  <w:activeWritingStyle w:appName="MSWord" w:lang="en-US" w:vendorID="64" w:dllVersion="0" w:nlCheck="1" w:checkStyle="0"/>
  <w:activeWritingStyle w:appName="MSWord" w:lang="de-DE" w:vendorID="64" w:dllVersion="0" w:nlCheck="1" w:checkStyle="0"/>
  <w:activeWritingStyle w:appName="MSWord" w:lang="fr-CA"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CA" w:vendorID="64" w:dllVersion="4096" w:nlCheck="1" w:checkStyle="0"/>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0"/>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3734"/>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74F"/>
    <w:rsid w:val="00076EC3"/>
    <w:rsid w:val="00077910"/>
    <w:rsid w:val="00077948"/>
    <w:rsid w:val="000779BD"/>
    <w:rsid w:val="00077D37"/>
    <w:rsid w:val="00080D34"/>
    <w:rsid w:val="00082096"/>
    <w:rsid w:val="000823A8"/>
    <w:rsid w:val="000829B5"/>
    <w:rsid w:val="000829D9"/>
    <w:rsid w:val="00084436"/>
    <w:rsid w:val="000845DD"/>
    <w:rsid w:val="0008492E"/>
    <w:rsid w:val="00085B95"/>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3D8A"/>
    <w:rsid w:val="00094AED"/>
    <w:rsid w:val="0009506F"/>
    <w:rsid w:val="0009542E"/>
    <w:rsid w:val="0009613E"/>
    <w:rsid w:val="00096999"/>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DBB"/>
    <w:rsid w:val="000E23A5"/>
    <w:rsid w:val="000E23C9"/>
    <w:rsid w:val="000E2841"/>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090A"/>
    <w:rsid w:val="0018106F"/>
    <w:rsid w:val="00181092"/>
    <w:rsid w:val="00181716"/>
    <w:rsid w:val="0018210C"/>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E91"/>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A9"/>
    <w:rsid w:val="001A40B0"/>
    <w:rsid w:val="001A4132"/>
    <w:rsid w:val="001A4B65"/>
    <w:rsid w:val="001A4E20"/>
    <w:rsid w:val="001A4F8F"/>
    <w:rsid w:val="001A61FD"/>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698"/>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6C77"/>
    <w:rsid w:val="001E6F97"/>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17C83"/>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5CA"/>
    <w:rsid w:val="002269B8"/>
    <w:rsid w:val="00226FD5"/>
    <w:rsid w:val="00231CEB"/>
    <w:rsid w:val="002326E5"/>
    <w:rsid w:val="0023284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3D2F"/>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3BB"/>
    <w:rsid w:val="00290463"/>
    <w:rsid w:val="0029108D"/>
    <w:rsid w:val="00291571"/>
    <w:rsid w:val="002924E8"/>
    <w:rsid w:val="00292B16"/>
    <w:rsid w:val="0029461B"/>
    <w:rsid w:val="00294DF0"/>
    <w:rsid w:val="002958E1"/>
    <w:rsid w:val="00295920"/>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0B3D"/>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8F3"/>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425"/>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415D"/>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45F"/>
    <w:rsid w:val="003E78ED"/>
    <w:rsid w:val="003E79B2"/>
    <w:rsid w:val="003F0849"/>
    <w:rsid w:val="003F175F"/>
    <w:rsid w:val="003F19EB"/>
    <w:rsid w:val="003F1DFA"/>
    <w:rsid w:val="003F24AA"/>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8ED"/>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6280"/>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95"/>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7B3"/>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1B14"/>
    <w:rsid w:val="004B1DEF"/>
    <w:rsid w:val="004B2F06"/>
    <w:rsid w:val="004B2F2D"/>
    <w:rsid w:val="004B3347"/>
    <w:rsid w:val="004B35C0"/>
    <w:rsid w:val="004B3988"/>
    <w:rsid w:val="004B4176"/>
    <w:rsid w:val="004B4969"/>
    <w:rsid w:val="004B5D7C"/>
    <w:rsid w:val="004B65F6"/>
    <w:rsid w:val="004B747C"/>
    <w:rsid w:val="004B76E7"/>
    <w:rsid w:val="004C184B"/>
    <w:rsid w:val="004C33F8"/>
    <w:rsid w:val="004C3F1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1B"/>
    <w:rsid w:val="004D2B90"/>
    <w:rsid w:val="004D3395"/>
    <w:rsid w:val="004D3A8D"/>
    <w:rsid w:val="004D4B87"/>
    <w:rsid w:val="004D4ECB"/>
    <w:rsid w:val="004D52F8"/>
    <w:rsid w:val="004D59FB"/>
    <w:rsid w:val="004D5B96"/>
    <w:rsid w:val="004D618F"/>
    <w:rsid w:val="004D73A2"/>
    <w:rsid w:val="004D7AEE"/>
    <w:rsid w:val="004E043A"/>
    <w:rsid w:val="004E0952"/>
    <w:rsid w:val="004E0A61"/>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62"/>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35A4"/>
    <w:rsid w:val="005441B8"/>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82E"/>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5ED8"/>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DBA"/>
    <w:rsid w:val="005D3EFA"/>
    <w:rsid w:val="005D49E1"/>
    <w:rsid w:val="005D63CB"/>
    <w:rsid w:val="005D6A02"/>
    <w:rsid w:val="005D6CF8"/>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636"/>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19"/>
    <w:rsid w:val="006346C7"/>
    <w:rsid w:val="0063495B"/>
    <w:rsid w:val="006363E8"/>
    <w:rsid w:val="0063682C"/>
    <w:rsid w:val="00636AED"/>
    <w:rsid w:val="00637B13"/>
    <w:rsid w:val="00640E3E"/>
    <w:rsid w:val="00641DC5"/>
    <w:rsid w:val="00642BCE"/>
    <w:rsid w:val="0064394E"/>
    <w:rsid w:val="00643A5B"/>
    <w:rsid w:val="00645297"/>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3C6"/>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3A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1417"/>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16ED"/>
    <w:rsid w:val="007B28B8"/>
    <w:rsid w:val="007B3F9E"/>
    <w:rsid w:val="007B442B"/>
    <w:rsid w:val="007B4819"/>
    <w:rsid w:val="007B4F62"/>
    <w:rsid w:val="007B7AF7"/>
    <w:rsid w:val="007B7B6D"/>
    <w:rsid w:val="007B7D86"/>
    <w:rsid w:val="007B7E4B"/>
    <w:rsid w:val="007C02BD"/>
    <w:rsid w:val="007C0543"/>
    <w:rsid w:val="007C060C"/>
    <w:rsid w:val="007C11A9"/>
    <w:rsid w:val="007C14B5"/>
    <w:rsid w:val="007C1ECA"/>
    <w:rsid w:val="007C1F8F"/>
    <w:rsid w:val="007C1FD7"/>
    <w:rsid w:val="007C2EBE"/>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0A3F"/>
    <w:rsid w:val="0082135C"/>
    <w:rsid w:val="00821703"/>
    <w:rsid w:val="0082191C"/>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1C4"/>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3FC3"/>
    <w:rsid w:val="008B5337"/>
    <w:rsid w:val="008B5A44"/>
    <w:rsid w:val="008B5C79"/>
    <w:rsid w:val="008B669F"/>
    <w:rsid w:val="008B6B46"/>
    <w:rsid w:val="008B7047"/>
    <w:rsid w:val="008C13DC"/>
    <w:rsid w:val="008C2251"/>
    <w:rsid w:val="008C380E"/>
    <w:rsid w:val="008C53C1"/>
    <w:rsid w:val="008C5C6F"/>
    <w:rsid w:val="008C5D00"/>
    <w:rsid w:val="008C63B8"/>
    <w:rsid w:val="008C6C64"/>
    <w:rsid w:val="008C6FFE"/>
    <w:rsid w:val="008C75E4"/>
    <w:rsid w:val="008C77A1"/>
    <w:rsid w:val="008C7827"/>
    <w:rsid w:val="008C798A"/>
    <w:rsid w:val="008C7B8A"/>
    <w:rsid w:val="008C7FDD"/>
    <w:rsid w:val="008D0344"/>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295"/>
    <w:rsid w:val="00951334"/>
    <w:rsid w:val="00951591"/>
    <w:rsid w:val="00951CE0"/>
    <w:rsid w:val="00951ECD"/>
    <w:rsid w:val="009525B1"/>
    <w:rsid w:val="00952C04"/>
    <w:rsid w:val="00952D4B"/>
    <w:rsid w:val="00953B51"/>
    <w:rsid w:val="0095439B"/>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795"/>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689"/>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590F"/>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38F0"/>
    <w:rsid w:val="00A3446A"/>
    <w:rsid w:val="00A34C93"/>
    <w:rsid w:val="00A351B3"/>
    <w:rsid w:val="00A36615"/>
    <w:rsid w:val="00A36870"/>
    <w:rsid w:val="00A36D8A"/>
    <w:rsid w:val="00A376D8"/>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01C3"/>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50C"/>
    <w:rsid w:val="00AE2C24"/>
    <w:rsid w:val="00AE30DD"/>
    <w:rsid w:val="00AE576C"/>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4F99"/>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23A8"/>
    <w:rsid w:val="00B35EB7"/>
    <w:rsid w:val="00B3677B"/>
    <w:rsid w:val="00B36CCD"/>
    <w:rsid w:val="00B36F2E"/>
    <w:rsid w:val="00B3746E"/>
    <w:rsid w:val="00B40313"/>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4F33"/>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542F"/>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6594"/>
    <w:rsid w:val="00BB71A6"/>
    <w:rsid w:val="00BB7475"/>
    <w:rsid w:val="00BB778F"/>
    <w:rsid w:val="00BB7947"/>
    <w:rsid w:val="00BC042A"/>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5F2"/>
    <w:rsid w:val="00C065A3"/>
    <w:rsid w:val="00C0690D"/>
    <w:rsid w:val="00C06B21"/>
    <w:rsid w:val="00C06E57"/>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020"/>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2B34"/>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3070"/>
    <w:rsid w:val="00C53656"/>
    <w:rsid w:val="00C54985"/>
    <w:rsid w:val="00C55EE8"/>
    <w:rsid w:val="00C56DD9"/>
    <w:rsid w:val="00C57917"/>
    <w:rsid w:val="00C57FD9"/>
    <w:rsid w:val="00C600EA"/>
    <w:rsid w:val="00C60187"/>
    <w:rsid w:val="00C60777"/>
    <w:rsid w:val="00C61E6B"/>
    <w:rsid w:val="00C621D7"/>
    <w:rsid w:val="00C625AE"/>
    <w:rsid w:val="00C6331D"/>
    <w:rsid w:val="00C649CA"/>
    <w:rsid w:val="00C66296"/>
    <w:rsid w:val="00C66327"/>
    <w:rsid w:val="00C67802"/>
    <w:rsid w:val="00C67D01"/>
    <w:rsid w:val="00C67D29"/>
    <w:rsid w:val="00C70ADC"/>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0AA8"/>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711"/>
    <w:rsid w:val="00CD1B59"/>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5FD1"/>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6C1"/>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CE9"/>
    <w:rsid w:val="00D67FC4"/>
    <w:rsid w:val="00D70197"/>
    <w:rsid w:val="00D706C0"/>
    <w:rsid w:val="00D70E54"/>
    <w:rsid w:val="00D710EE"/>
    <w:rsid w:val="00D7128B"/>
    <w:rsid w:val="00D715BC"/>
    <w:rsid w:val="00D71E66"/>
    <w:rsid w:val="00D732EA"/>
    <w:rsid w:val="00D73F20"/>
    <w:rsid w:val="00D740DE"/>
    <w:rsid w:val="00D7509D"/>
    <w:rsid w:val="00D75584"/>
    <w:rsid w:val="00D765DF"/>
    <w:rsid w:val="00D76A31"/>
    <w:rsid w:val="00D76D0D"/>
    <w:rsid w:val="00D770B4"/>
    <w:rsid w:val="00D779AE"/>
    <w:rsid w:val="00D77AD5"/>
    <w:rsid w:val="00D77C32"/>
    <w:rsid w:val="00D80407"/>
    <w:rsid w:val="00D80BCD"/>
    <w:rsid w:val="00D816B2"/>
    <w:rsid w:val="00D81934"/>
    <w:rsid w:val="00D825BA"/>
    <w:rsid w:val="00D82BDC"/>
    <w:rsid w:val="00D83B85"/>
    <w:rsid w:val="00D8583B"/>
    <w:rsid w:val="00D85E1A"/>
    <w:rsid w:val="00D86623"/>
    <w:rsid w:val="00D87F2D"/>
    <w:rsid w:val="00D90E52"/>
    <w:rsid w:val="00D9134C"/>
    <w:rsid w:val="00D91A97"/>
    <w:rsid w:val="00D92309"/>
    <w:rsid w:val="00D9231F"/>
    <w:rsid w:val="00D928AC"/>
    <w:rsid w:val="00D93CAE"/>
    <w:rsid w:val="00D9479C"/>
    <w:rsid w:val="00D94946"/>
    <w:rsid w:val="00D94CF9"/>
    <w:rsid w:val="00D9526B"/>
    <w:rsid w:val="00D95EB1"/>
    <w:rsid w:val="00D95F21"/>
    <w:rsid w:val="00D963FC"/>
    <w:rsid w:val="00D96572"/>
    <w:rsid w:val="00D96BFE"/>
    <w:rsid w:val="00D96C2C"/>
    <w:rsid w:val="00D97148"/>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4B73"/>
    <w:rsid w:val="00DF54BD"/>
    <w:rsid w:val="00DF577C"/>
    <w:rsid w:val="00DF60F4"/>
    <w:rsid w:val="00DF6210"/>
    <w:rsid w:val="00DF6607"/>
    <w:rsid w:val="00DF7623"/>
    <w:rsid w:val="00DF7AFF"/>
    <w:rsid w:val="00E00AC6"/>
    <w:rsid w:val="00E00CAD"/>
    <w:rsid w:val="00E025C2"/>
    <w:rsid w:val="00E02678"/>
    <w:rsid w:val="00E029FC"/>
    <w:rsid w:val="00E04C91"/>
    <w:rsid w:val="00E05E7C"/>
    <w:rsid w:val="00E06145"/>
    <w:rsid w:val="00E066B6"/>
    <w:rsid w:val="00E06A34"/>
    <w:rsid w:val="00E06D4A"/>
    <w:rsid w:val="00E0742E"/>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0490"/>
    <w:rsid w:val="00E9111D"/>
    <w:rsid w:val="00E91DD8"/>
    <w:rsid w:val="00E92B13"/>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5F19"/>
    <w:rsid w:val="00ED7277"/>
    <w:rsid w:val="00ED79DB"/>
    <w:rsid w:val="00EE02D4"/>
    <w:rsid w:val="00EE0523"/>
    <w:rsid w:val="00EE0548"/>
    <w:rsid w:val="00EE1165"/>
    <w:rsid w:val="00EE1AA0"/>
    <w:rsid w:val="00EE1C7C"/>
    <w:rsid w:val="00EE1CE7"/>
    <w:rsid w:val="00EE3709"/>
    <w:rsid w:val="00EE4817"/>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064"/>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2CE0"/>
    <w:rsid w:val="00F43814"/>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2BB6"/>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2F89"/>
    <w:rsid w:val="00F730D7"/>
    <w:rsid w:val="00F73482"/>
    <w:rsid w:val="00F73D08"/>
    <w:rsid w:val="00F749AA"/>
    <w:rsid w:val="00F74AB8"/>
    <w:rsid w:val="00F74F48"/>
    <w:rsid w:val="00F75761"/>
    <w:rsid w:val="00F76E5B"/>
    <w:rsid w:val="00F77FE3"/>
    <w:rsid w:val="00F80029"/>
    <w:rsid w:val="00F80A3B"/>
    <w:rsid w:val="00F816D8"/>
    <w:rsid w:val="00F82B26"/>
    <w:rsid w:val="00F8362B"/>
    <w:rsid w:val="00F84CC2"/>
    <w:rsid w:val="00F84E70"/>
    <w:rsid w:val="00F856AC"/>
    <w:rsid w:val="00F8630B"/>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4BA5"/>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1AC"/>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25B"/>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B6DC"/>
  <w15:docId w15:val="{ABDF0E14-2D9C-4F29-A06A-D5FCDC6F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unhideWhenUsed/>
    <w:rsid w:val="00ED5F19"/>
    <w:pPr>
      <w:spacing w:after="100"/>
    </w:pPr>
  </w:style>
  <w:style w:type="paragraph" w:styleId="TM2">
    <w:name w:val="toc 2"/>
    <w:basedOn w:val="Normal"/>
    <w:next w:val="Normal"/>
    <w:autoRedefine/>
    <w:uiPriority w:val="39"/>
    <w:unhideWhenUsed/>
    <w:rsid w:val="00B323A8"/>
    <w:pPr>
      <w:spacing w:after="100"/>
      <w:ind w:left="240"/>
    </w:pPr>
  </w:style>
  <w:style w:type="paragraph" w:styleId="TM3">
    <w:name w:val="toc 3"/>
    <w:basedOn w:val="Normal"/>
    <w:next w:val="Normal"/>
    <w:autoRedefine/>
    <w:uiPriority w:val="39"/>
    <w:unhideWhenUsed/>
    <w:rsid w:val="00B323A8"/>
    <w:pPr>
      <w:spacing w:after="100"/>
      <w:ind w:left="480"/>
    </w:pPr>
  </w:style>
  <w:style w:type="character" w:styleId="Mentionnonrsolue">
    <w:name w:val="Unresolved Mention"/>
    <w:basedOn w:val="Policepardfaut"/>
    <w:uiPriority w:val="99"/>
    <w:semiHidden/>
    <w:unhideWhenUsed/>
    <w:rsid w:val="008B3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plateformeannoncehandicap.be/wp-content/uploads/2021/06/PAH_Parents_2018-def.pdf" TargetMode="External"/><Relationship Id="rId18" Type="http://schemas.openxmlformats.org/officeDocument/2006/relationships/hyperlink" Target="https://www.plateformeannoncehandicap.be/wp-content/uploads/2023/01/PAH_fratrie_2021_web1.pdf" TargetMode="External"/><Relationship Id="rId26" Type="http://schemas.openxmlformats.org/officeDocument/2006/relationships/hyperlink" Target="https://dumas.ccsd.cnrs.fr/dumas-04441479v1" TargetMode="External"/><Relationship Id="rId39" Type="http://schemas.openxmlformats.org/officeDocument/2006/relationships/hyperlink" Target="https://aqepa.org/wp-content/uploads/2025/05/Guide-annonce-diagnostic-et-aide-memoire_compressed.pdf" TargetMode="External"/><Relationship Id="rId21" Type="http://schemas.openxmlformats.org/officeDocument/2006/relationships/hyperlink" Target="https://doi.org/10.1007/s10803-024-06468-2" TargetMode="External"/><Relationship Id="rId34" Type="http://schemas.openxmlformats.org/officeDocument/2006/relationships/hyperlink" Target="https://doi.org/10.1007/s10578-025-01863-x" TargetMode="External"/><Relationship Id="rId42" Type="http://schemas.openxmlformats.org/officeDocument/2006/relationships/hyperlink" Target="https://www.pamq.org/wp-content/uploads/2021/08/Prendre-ses-signes-vitaux-psychologique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eepl.com/" TargetMode="External"/><Relationship Id="rId29" Type="http://schemas.openxmlformats.org/officeDocument/2006/relationships/hyperlink" Target="https://doi.org/10.1111/bioe.130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teformeannoncehandicap.be/wp-content/uploads/2023/01/PAH_fratrie_2021_web1.pdf" TargetMode="External"/><Relationship Id="rId24" Type="http://schemas.openxmlformats.org/officeDocument/2006/relationships/hyperlink" Target="https://www.plateformeannoncehandicap.be/wp-content/uploads/2021/01/Accompagner-lannonce-dun-diagnostic_Livret-a-lattention-des-professionnels_2020.pdf" TargetMode="External"/><Relationship Id="rId32" Type="http://schemas.openxmlformats.org/officeDocument/2006/relationships/hyperlink" Target="https://www.journals.uchicago.edu/doi/epdf/10.1086/JCE200920212" TargetMode="External"/><Relationship Id="rId37" Type="http://schemas.openxmlformats.org/officeDocument/2006/relationships/hyperlink" Target="https://doi.org/10.1007/s10803-021-05067-9" TargetMode="External"/><Relationship Id="rId40" Type="http://schemas.openxmlformats.org/officeDocument/2006/relationships/hyperlink" Target="https://doi.org/10.3917/nresi.096.003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sy-ed.com/wpblog/discussing-your-childs-disability/" TargetMode="External"/><Relationship Id="rId23" Type="http://schemas.openxmlformats.org/officeDocument/2006/relationships/hyperlink" Target="https://doi.org/10.1634/theoncologist.5-4-302" TargetMode="External"/><Relationship Id="rId28" Type="http://schemas.openxmlformats.org/officeDocument/2006/relationships/hyperlink" Target="https://depot-e.uqtr.ca/id/eprint/11305/" TargetMode="External"/><Relationship Id="rId36" Type="http://schemas.openxmlformats.org/officeDocument/2006/relationships/hyperlink" Target="https://doi.org/10.1016/j.earlhumdev.2019.104841" TargetMode="External"/><Relationship Id="rId10" Type="http://schemas.openxmlformats.org/officeDocument/2006/relationships/hyperlink" Target="https://www.aqpehv.qc.ca/textes-interessants-complet?id_texte=3" TargetMode="External"/><Relationship Id="rId19" Type="http://schemas.openxmlformats.org/officeDocument/2006/relationships/hyperlink" Target="https://www.psy-ed.com/wpblog/discussing-your-childs-disability/" TargetMode="External"/><Relationship Id="rId31" Type="http://schemas.openxmlformats.org/officeDocument/2006/relationships/hyperlink" Target="https://publications.msss.gouv.qc.ca/msss/fichiers/2024/24-838-07W.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zkMxnMi2Ix8" TargetMode="External"/><Relationship Id="rId14" Type="http://schemas.openxmlformats.org/officeDocument/2006/relationships/hyperlink" Target="https://media.rnib.org.uk/documents/APDF-SV230702_Tough_Talks-v01.pdf" TargetMode="External"/><Relationship Id="rId22" Type="http://schemas.openxmlformats.org/officeDocument/2006/relationships/hyperlink" Target="https://vivregrand.org/ressource/lannonce-du-diagnostic-fiche-aux-professionnels/" TargetMode="External"/><Relationship Id="rId27" Type="http://schemas.openxmlformats.org/officeDocument/2006/relationships/hyperlink" Target="https://doi.org/10.1093/oso/9780192887221.003.0024" TargetMode="External"/><Relationship Id="rId30" Type="http://schemas.openxmlformats.org/officeDocument/2006/relationships/hyperlink" Target="https://ontariocaregiver.ca/wp-content/uploads/2022/09/BIENVENUE-EN-HOLLANDE.pdf" TargetMode="External"/><Relationship Id="rId35" Type="http://schemas.openxmlformats.org/officeDocument/2006/relationships/hyperlink" Target="https://doi.org/10.1080/09638288.2020.1857850" TargetMode="External"/><Relationship Id="rId43" Type="http://schemas.openxmlformats.org/officeDocument/2006/relationships/hyperlink" Target="https://doi.org/10.7202/1070244ar" TargetMode="External"/><Relationship Id="rId8" Type="http://schemas.openxmlformats.org/officeDocument/2006/relationships/hyperlink" Target="mailto:braille.inlb@ssss.gouv.qc.ca" TargetMode="External"/><Relationship Id="rId3" Type="http://schemas.openxmlformats.org/officeDocument/2006/relationships/styles" Target="styles.xml"/><Relationship Id="rId12" Type="http://schemas.openxmlformats.org/officeDocument/2006/relationships/hyperlink" Target="https://www.plateformeannoncehandicap.be/wp-content/uploads/2021/01/Des-mots-pour-se-dire_Livret-a-lattention-des-personnes-en-situation-de-handicap_2020.pdf" TargetMode="External"/><Relationship Id="rId17" Type="http://schemas.openxmlformats.org/officeDocument/2006/relationships/hyperlink" Target="http://www.translate.google.ca/" TargetMode="External"/><Relationship Id="rId25" Type="http://schemas.openxmlformats.org/officeDocument/2006/relationships/hyperlink" Target="https://medicine.usask.ca/documents/pgme/educational-resources/breaking-bad-news-spikes-model---psychosocial-onc---2005.pdf" TargetMode="External"/><Relationship Id="rId33" Type="http://schemas.openxmlformats.org/officeDocument/2006/relationships/hyperlink" Target="https://doi.org/10.1037/fam0001313" TargetMode="External"/><Relationship Id="rId38" Type="http://schemas.openxmlformats.org/officeDocument/2006/relationships/hyperlink" Target="http://archipel.uqam.ca/1034/1/D1667.pdf" TargetMode="External"/><Relationship Id="rId46" Type="http://schemas.openxmlformats.org/officeDocument/2006/relationships/theme" Target="theme/theme1.xml"/><Relationship Id="rId20" Type="http://schemas.openxmlformats.org/officeDocument/2006/relationships/hyperlink" Target="https://doi.org/10.1007/s10803-022-05711-y" TargetMode="External"/><Relationship Id="rId41" Type="http://schemas.openxmlformats.org/officeDocument/2006/relationships/hyperlink" Target="https://doi.org/10.1177/13623613209582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ordele\AppData\Roaming\Microsoft\Template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E7793C9-C174-464F-9754-EDDBEC6B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Template>
  <TotalTime>30</TotalTime>
  <Pages>44</Pages>
  <Words>10218</Words>
  <Characters>56199</Characters>
  <Application>Microsoft Office Word</Application>
  <DocSecurity>0</DocSecurity>
  <Lines>468</Lines>
  <Paragraphs>132</Paragraphs>
  <ScaleCrop>false</ScaleCrop>
  <HeadingPairs>
    <vt:vector size="2" baseType="variant">
      <vt:variant>
        <vt:lpstr>Titre</vt:lpstr>
      </vt:variant>
      <vt:variant>
        <vt:i4>1</vt:i4>
      </vt:variant>
    </vt:vector>
  </HeadingPairs>
  <TitlesOfParts>
    <vt:vector size="1" baseType="lpstr">
      <vt:lpstr>Guide de pratique clinique en réadaptation: Processus d'accompagnement diagnostic auprès des parents d'enfants vivant avec une déficience</vt:lpstr>
    </vt:vector>
  </TitlesOfParts>
  <Company>Institut Nazareth et Louis-Braille</Company>
  <LinksUpToDate>false</LinksUpToDate>
  <CharactersWithSpaces>66285</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 pratique clinique en réadaptation: Processus d'accompagnement diagnostic auprès des parents d'enfants vivant avec une déficience</dc:title>
  <dc:creator>Annie AIMS. Rousseau</dc:creator>
  <cp:lastModifiedBy>Isabelle Le Brasseur (CISSSMC16)</cp:lastModifiedBy>
  <cp:revision>9</cp:revision>
  <cp:lastPrinted>2017-06-07T12:27:00Z</cp:lastPrinted>
  <dcterms:created xsi:type="dcterms:W3CDTF">2026-05-27T17:22:00Z</dcterms:created>
  <dcterms:modified xsi:type="dcterms:W3CDTF">2026-06-04T14:28:00Z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2026-05-27T12:44:43Z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4dce2d6a-6b59-41e1-bc6e-ea6168287e01</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ies>
</file>