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45F" w:rsidRPr="004E54ED" w:rsidRDefault="00BA7AA6" w:rsidP="00541A6B">
      <w:pPr>
        <w:shd w:val="clear" w:color="auto" w:fill="FFFFFF" w:themeFill="background1"/>
        <w:spacing w:before="360" w:after="480"/>
        <w:jc w:val="center"/>
        <w:rPr>
          <w:rFonts w:ascii="Verdana" w:eastAsia="Verdana" w:hAnsi="Verdana" w:cs="Verdana"/>
          <w:b/>
          <w:bCs/>
          <w:color w:val="1F497D"/>
          <w:kern w:val="24"/>
          <w:sz w:val="56"/>
          <w:szCs w:val="56"/>
          <w:lang w:val="en-CA" w:eastAsia="fr-CA"/>
        </w:rPr>
      </w:pPr>
      <w:r w:rsidRPr="005F045F">
        <w:rPr>
          <w:rFonts w:ascii="Verdana" w:eastAsia="Verdana" w:hAnsi="Verdana" w:cs="Verdana"/>
          <w:b/>
          <w:bCs/>
          <w:noProof/>
          <w:color w:val="1F497D"/>
          <w:kern w:val="24"/>
          <w:sz w:val="56"/>
          <w:szCs w:val="56"/>
          <w:lang w:eastAsia="fr-CA"/>
        </w:rPr>
        <w:drawing>
          <wp:anchor distT="0" distB="0" distL="114300" distR="114300" simplePos="0" relativeHeight="251663360" behindDoc="0" locked="0" layoutInCell="1" allowOverlap="1" wp14:anchorId="48BF1CCB" wp14:editId="66C0830B">
            <wp:simplePos x="0" y="0"/>
            <wp:positionH relativeFrom="margin">
              <wp:posOffset>5322570</wp:posOffset>
            </wp:positionH>
            <wp:positionV relativeFrom="paragraph">
              <wp:posOffset>66040</wp:posOffset>
            </wp:positionV>
            <wp:extent cx="1007745" cy="772795"/>
            <wp:effectExtent l="0" t="0" r="1905" b="8255"/>
            <wp:wrapNone/>
            <wp:docPr id="6" name="Image 16" descr="Logo du Centre de recherche interdiscipinaire en réadaptation du Montréal métropolitain" title="Centre de recherche interdiscipinaire en réadaptation du Montréal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Logo du Centre de recherche interdiscipinaire en réadaptation du Montréal métropolitain" title="Centre de recherche interdiscipinaire en réadaptation du Montréal métropolitain"/>
                    <pic:cNvPicPr>
                      <a:picLocks noChangeAspect="1"/>
                    </pic:cNvPicPr>
                  </pic:nvPicPr>
                  <pic:blipFill rotWithShape="1">
                    <a:blip r:embed="rId7" cstate="print">
                      <a:extLst>
                        <a:ext uri="{28A0092B-C50C-407E-A947-70E740481C1C}">
                          <a14:useLocalDpi xmlns:a14="http://schemas.microsoft.com/office/drawing/2010/main" val="0"/>
                        </a:ext>
                      </a:extLst>
                    </a:blip>
                    <a:srcRect t="11141" r="13100"/>
                    <a:stretch/>
                  </pic:blipFill>
                  <pic:spPr>
                    <a:xfrm>
                      <a:off x="0" y="0"/>
                      <a:ext cx="1007745" cy="772795"/>
                    </a:xfrm>
                    <a:prstGeom prst="rect">
                      <a:avLst/>
                    </a:prstGeom>
                  </pic:spPr>
                </pic:pic>
              </a:graphicData>
            </a:graphic>
          </wp:anchor>
        </w:drawing>
      </w:r>
      <w:r w:rsidR="005F045F" w:rsidRPr="005F045F">
        <w:rPr>
          <w:rFonts w:ascii="Verdana" w:eastAsia="Verdana" w:hAnsi="Verdana" w:cs="Verdana"/>
          <w:b/>
          <w:bCs/>
          <w:noProof/>
          <w:color w:val="1F497D"/>
          <w:kern w:val="24"/>
          <w:sz w:val="56"/>
          <w:szCs w:val="56"/>
          <w:lang w:eastAsia="fr-CA"/>
        </w:rPr>
        <w:drawing>
          <wp:anchor distT="0" distB="0" distL="114300" distR="114300" simplePos="0" relativeHeight="251662336" behindDoc="0" locked="0" layoutInCell="1" allowOverlap="1" wp14:anchorId="5147EC8F" wp14:editId="4F4B1146">
            <wp:simplePos x="0" y="0"/>
            <wp:positionH relativeFrom="margin">
              <wp:posOffset>-15240</wp:posOffset>
            </wp:positionH>
            <wp:positionV relativeFrom="paragraph">
              <wp:posOffset>-6350</wp:posOffset>
            </wp:positionV>
            <wp:extent cx="1584960" cy="845185"/>
            <wp:effectExtent l="0" t="0" r="0" b="0"/>
            <wp:wrapNone/>
            <wp:docPr id="7" name="Image 15" title="logo du Centre intégré de santé et des services sociaux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8" cstate="print">
                      <a:extLst>
                        <a:ext uri="{28A0092B-C50C-407E-A947-70E740481C1C}">
                          <a14:useLocalDpi xmlns:a14="http://schemas.microsoft.com/office/drawing/2010/main" val="0"/>
                        </a:ext>
                      </a:extLst>
                    </a:blip>
                    <a:srcRect l="6775" r="5151"/>
                    <a:stretch/>
                  </pic:blipFill>
                  <pic:spPr bwMode="auto">
                    <a:xfrm>
                      <a:off x="0" y="0"/>
                      <a:ext cx="1584960"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5F045F" w:rsidRPr="004E54ED">
        <w:rPr>
          <w:rFonts w:ascii="Verdana" w:eastAsia="Verdana" w:hAnsi="Verdana" w:cs="Verdana"/>
          <w:b/>
          <w:bCs/>
          <w:color w:val="1F497D"/>
          <w:kern w:val="24"/>
          <w:sz w:val="56"/>
          <w:szCs w:val="56"/>
          <w:lang w:val="en-CA" w:eastAsia="fr-CA"/>
        </w:rPr>
        <w:t>Séminaire</w:t>
      </w:r>
    </w:p>
    <w:p w:rsidR="002D1996" w:rsidRPr="004E54ED" w:rsidRDefault="00131939" w:rsidP="001956DF">
      <w:pPr>
        <w:shd w:val="clear" w:color="auto" w:fill="2C4D76"/>
        <w:spacing w:before="360"/>
        <w:jc w:val="center"/>
        <w:rPr>
          <w:rFonts w:ascii="Arial" w:hAnsi="Arial" w:cs="Arial"/>
          <w:b/>
          <w:bCs/>
          <w:color w:val="FFFFFF" w:themeColor="background1"/>
          <w:sz w:val="48"/>
          <w:lang w:val="en-CA"/>
        </w:rPr>
      </w:pPr>
      <w:r w:rsidRPr="004E54ED">
        <w:rPr>
          <w:rFonts w:ascii="Arial" w:hAnsi="Arial" w:cs="Arial"/>
          <w:b/>
          <w:bCs/>
          <w:color w:val="FFFFFF" w:themeColor="background1"/>
          <w:sz w:val="48"/>
          <w:lang w:val="en-CA"/>
        </w:rPr>
        <w:t xml:space="preserve">Aging with vision loss: </w:t>
      </w:r>
      <w:r w:rsidRPr="004E54ED">
        <w:rPr>
          <w:rFonts w:ascii="Arial" w:hAnsi="Arial" w:cs="Arial"/>
          <w:b/>
          <w:bCs/>
          <w:color w:val="FFFFFF" w:themeColor="background1"/>
          <w:sz w:val="48"/>
          <w:lang w:val="en-CA"/>
        </w:rPr>
        <w:br/>
        <w:t>using perspective to drive research</w:t>
      </w:r>
    </w:p>
    <w:p w:rsidR="002D1996" w:rsidRPr="004E54ED" w:rsidRDefault="000F4E73" w:rsidP="007C170C">
      <w:pPr>
        <w:pStyle w:val="NormalWeb"/>
        <w:spacing w:before="240" w:beforeAutospacing="0" w:after="0" w:afterAutospacing="0" w:line="300" w:lineRule="auto"/>
        <w:jc w:val="center"/>
        <w:rPr>
          <w:rFonts w:ascii="Arial" w:eastAsia="Tahoma" w:hAnsi="Arial" w:cs="Arial"/>
          <w:b/>
          <w:bCs/>
          <w:color w:val="C00000"/>
          <w:kern w:val="24"/>
          <w:sz w:val="40"/>
          <w:szCs w:val="40"/>
          <w:lang w:val="en-CA"/>
        </w:rPr>
      </w:pPr>
      <w:r w:rsidRPr="001E63A8">
        <w:rPr>
          <w:rFonts w:ascii="Arial" w:eastAsia="+mn-ea" w:hAnsi="Arial" w:cs="Arial"/>
          <w:noProof/>
          <w:color w:val="000000"/>
          <w:kern w:val="24"/>
          <w:sz w:val="30"/>
          <w:szCs w:val="30"/>
        </w:rPr>
        <mc:AlternateContent>
          <mc:Choice Requires="wps">
            <w:drawing>
              <wp:anchor distT="45720" distB="45720" distL="114300" distR="114300" simplePos="0" relativeHeight="251660288" behindDoc="0" locked="0" layoutInCell="1" allowOverlap="1" wp14:anchorId="1ED753DB" wp14:editId="45B8C7D5">
                <wp:simplePos x="0" y="0"/>
                <wp:positionH relativeFrom="page">
                  <wp:posOffset>6402363</wp:posOffset>
                </wp:positionH>
                <wp:positionV relativeFrom="paragraph">
                  <wp:posOffset>308854</wp:posOffset>
                </wp:positionV>
                <wp:extent cx="1228712" cy="802143"/>
                <wp:effectExtent l="114300" t="247650" r="124460" b="26479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01759">
                          <a:off x="0" y="0"/>
                          <a:ext cx="1228712" cy="802143"/>
                        </a:xfrm>
                        <a:prstGeom prst="rect">
                          <a:avLst/>
                        </a:prstGeom>
                        <a:noFill/>
                        <a:ln w="9525">
                          <a:noFill/>
                          <a:miter lim="800000"/>
                          <a:headEnd/>
                          <a:tailEnd/>
                        </a:ln>
                      </wps:spPr>
                      <wps:txbx>
                        <w:txbxContent>
                          <w:p w:rsidR="000F4E73" w:rsidRPr="001E63A8" w:rsidRDefault="000F4E73" w:rsidP="000F4E73">
                            <w:pPr>
                              <w:spacing w:before="120" w:after="0"/>
                              <w:jc w:val="center"/>
                              <w:rPr>
                                <w:rFonts w:ascii="Arial" w:hAnsi="Arial" w:cs="Arial"/>
                                <w:b/>
                                <w:color w:val="C00000"/>
                                <w:sz w:val="32"/>
                              </w:rPr>
                            </w:pPr>
                            <w:r w:rsidRPr="001E63A8">
                              <w:rPr>
                                <w:rFonts w:ascii="Arial" w:hAnsi="Arial" w:cs="Arial"/>
                                <w:b/>
                                <w:color w:val="C00000"/>
                                <w:sz w:val="32"/>
                              </w:rPr>
                              <w:t>Séminaire</w:t>
                            </w:r>
                          </w:p>
                          <w:p w:rsidR="000F4E73" w:rsidRPr="001E63A8" w:rsidRDefault="000F4E73" w:rsidP="000F4E73">
                            <w:pPr>
                              <w:spacing w:after="0"/>
                              <w:jc w:val="center"/>
                              <w:rPr>
                                <w:rFonts w:ascii="Arial" w:hAnsi="Arial" w:cs="Arial"/>
                                <w:b/>
                                <w:color w:val="C00000"/>
                                <w:sz w:val="32"/>
                              </w:rPr>
                            </w:pPr>
                            <w:r w:rsidRPr="001E63A8">
                              <w:rPr>
                                <w:rFonts w:ascii="Arial" w:hAnsi="Arial" w:cs="Arial"/>
                                <w:b/>
                                <w:color w:val="C00000"/>
                                <w:sz w:val="32"/>
                              </w:rPr>
                              <w:t>en anglais</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753DB" id="_x0000_t202" coordsize="21600,21600" o:spt="202" path="m,l,21600r21600,l21600,xe">
                <v:stroke joinstyle="miter"/>
                <v:path gradientshapeok="t" o:connecttype="rect"/>
              </v:shapetype>
              <v:shape id="Zone de texte 2" o:spid="_x0000_s1026" type="#_x0000_t202" style="position:absolute;left:0;text-align:left;margin-left:504.1pt;margin-top:24.3pt;width:96.75pt;height:63.15pt;rotation:2186455fd;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" filled="f" stroked="f">
                <v:textbox inset="1mm,1mm,1mm,1mm">
                  <w:txbxContent>
                    <w:p w:rsidR="000F4E73" w:rsidRPr="001E63A8" w:rsidRDefault="000F4E73" w:rsidP="000F4E73">
                      <w:pPr>
                        <w:spacing w:before="120" w:after="0"/>
                        <w:jc w:val="center"/>
                        <w:rPr>
                          <w:rFonts w:ascii="Arial" w:hAnsi="Arial" w:cs="Arial"/>
                          <w:b/>
                          <w:color w:val="C00000"/>
                          <w:sz w:val="32"/>
                        </w:rPr>
                      </w:pPr>
                      <w:r w:rsidRPr="001E63A8">
                        <w:rPr>
                          <w:rFonts w:ascii="Arial" w:hAnsi="Arial" w:cs="Arial"/>
                          <w:b/>
                          <w:color w:val="C00000"/>
                          <w:sz w:val="32"/>
                        </w:rPr>
                        <w:t>Séminaire</w:t>
                      </w:r>
                    </w:p>
                    <w:p w:rsidR="000F4E73" w:rsidRPr="001E63A8" w:rsidRDefault="000F4E73" w:rsidP="000F4E73">
                      <w:pPr>
                        <w:spacing w:after="0"/>
                        <w:jc w:val="center"/>
                        <w:rPr>
                          <w:rFonts w:ascii="Arial" w:hAnsi="Arial" w:cs="Arial"/>
                          <w:b/>
                          <w:color w:val="C00000"/>
                          <w:sz w:val="32"/>
                        </w:rPr>
                      </w:pPr>
                      <w:proofErr w:type="gramStart"/>
                      <w:r w:rsidRPr="001E63A8">
                        <w:rPr>
                          <w:rFonts w:ascii="Arial" w:hAnsi="Arial" w:cs="Arial"/>
                          <w:b/>
                          <w:color w:val="C00000"/>
                          <w:sz w:val="32"/>
                        </w:rPr>
                        <w:t>en</w:t>
                      </w:r>
                      <w:proofErr w:type="gramEnd"/>
                      <w:r w:rsidRPr="001E63A8">
                        <w:rPr>
                          <w:rFonts w:ascii="Arial" w:hAnsi="Arial" w:cs="Arial"/>
                          <w:b/>
                          <w:color w:val="C00000"/>
                          <w:sz w:val="32"/>
                        </w:rPr>
                        <w:t xml:space="preserve"> anglais</w:t>
                      </w:r>
                    </w:p>
                  </w:txbxContent>
                </v:textbox>
                <w10:wrap anchorx="page"/>
              </v:shape>
            </w:pict>
          </mc:Fallback>
        </mc:AlternateContent>
      </w:r>
      <w:r w:rsidR="00131939">
        <w:rPr>
          <w:rFonts w:ascii="Arial" w:eastAsia="Tahoma" w:hAnsi="Arial" w:cs="Arial"/>
          <w:b/>
          <w:bCs/>
          <w:color w:val="C00000"/>
          <w:kern w:val="24"/>
          <w:sz w:val="40"/>
          <w:szCs w:val="40"/>
          <w:lang w:val="en-CA"/>
        </w:rPr>
        <w:t xml:space="preserve">Bonnielin </w:t>
      </w:r>
      <w:r w:rsidR="0007353F">
        <w:rPr>
          <w:rFonts w:ascii="Arial" w:eastAsia="Tahoma" w:hAnsi="Arial" w:cs="Arial"/>
          <w:b/>
          <w:bCs/>
          <w:color w:val="C00000"/>
          <w:kern w:val="24"/>
          <w:sz w:val="40"/>
          <w:szCs w:val="40"/>
          <w:lang w:val="en-CA"/>
        </w:rPr>
        <w:t xml:space="preserve">K. </w:t>
      </w:r>
      <w:r w:rsidR="00131939">
        <w:rPr>
          <w:rFonts w:ascii="Arial" w:eastAsia="Tahoma" w:hAnsi="Arial" w:cs="Arial"/>
          <w:b/>
          <w:bCs/>
          <w:color w:val="C00000"/>
          <w:kern w:val="24"/>
          <w:sz w:val="40"/>
          <w:szCs w:val="40"/>
          <w:lang w:val="en-CA"/>
        </w:rPr>
        <w:t>S</w:t>
      </w:r>
      <w:r w:rsidR="00BC620E">
        <w:rPr>
          <w:rFonts w:ascii="Arial" w:eastAsia="Tahoma" w:hAnsi="Arial" w:cs="Arial"/>
          <w:b/>
          <w:bCs/>
          <w:color w:val="C00000"/>
          <w:kern w:val="24"/>
          <w:sz w:val="40"/>
          <w:szCs w:val="40"/>
          <w:lang w:val="en-CA"/>
        </w:rPr>
        <w:t>wenor</w:t>
      </w:r>
      <w:r w:rsidR="00131939">
        <w:rPr>
          <w:rFonts w:ascii="Arial" w:eastAsia="Tahoma" w:hAnsi="Arial" w:cs="Arial"/>
          <w:b/>
          <w:bCs/>
          <w:color w:val="C00000"/>
          <w:kern w:val="24"/>
          <w:sz w:val="40"/>
          <w:szCs w:val="40"/>
          <w:lang w:val="en-CA"/>
        </w:rPr>
        <w:t>, Ph. D</w:t>
      </w:r>
      <w:r w:rsidR="002D1996" w:rsidRPr="004E54ED">
        <w:rPr>
          <w:rFonts w:ascii="Arial" w:eastAsia="Tahoma" w:hAnsi="Arial" w:cs="Arial"/>
          <w:b/>
          <w:bCs/>
          <w:color w:val="C00000"/>
          <w:kern w:val="24"/>
          <w:sz w:val="40"/>
          <w:szCs w:val="40"/>
          <w:lang w:val="en-CA"/>
        </w:rPr>
        <w:t>.</w:t>
      </w:r>
    </w:p>
    <w:p w:rsidR="002D1996" w:rsidRDefault="00655415" w:rsidP="007C170C">
      <w:pPr>
        <w:pStyle w:val="NormalWeb"/>
        <w:spacing w:before="240" w:beforeAutospacing="0" w:after="0" w:afterAutospacing="0" w:line="324" w:lineRule="auto"/>
        <w:jc w:val="center"/>
        <w:rPr>
          <w:rFonts w:ascii="Arial" w:eastAsia="+mn-ea" w:hAnsi="Arial" w:cs="Arial"/>
          <w:b/>
          <w:bCs/>
          <w:color w:val="000000"/>
          <w:kern w:val="24"/>
          <w:sz w:val="40"/>
          <w:szCs w:val="40"/>
        </w:rPr>
      </w:pPr>
      <w:r>
        <w:rPr>
          <w:rFonts w:ascii="Arial" w:eastAsia="+mn-ea" w:hAnsi="Arial" w:cs="Arial"/>
          <w:b/>
          <w:bCs/>
          <w:color w:val="000000"/>
          <w:kern w:val="24"/>
          <w:sz w:val="40"/>
          <w:szCs w:val="40"/>
        </w:rPr>
        <w:t xml:space="preserve">Mercredi 5 février </w:t>
      </w:r>
      <w:r w:rsidR="00131939">
        <w:rPr>
          <w:rFonts w:ascii="Arial" w:eastAsia="+mn-ea" w:hAnsi="Arial" w:cs="Arial"/>
          <w:b/>
          <w:bCs/>
          <w:color w:val="000000"/>
          <w:kern w:val="24"/>
          <w:sz w:val="40"/>
          <w:szCs w:val="40"/>
        </w:rPr>
        <w:t>2020, 9 </w:t>
      </w:r>
      <w:r>
        <w:rPr>
          <w:rFonts w:ascii="Arial" w:eastAsia="+mn-ea" w:hAnsi="Arial" w:cs="Arial"/>
          <w:b/>
          <w:bCs/>
          <w:color w:val="000000"/>
          <w:kern w:val="24"/>
          <w:sz w:val="40"/>
          <w:szCs w:val="40"/>
        </w:rPr>
        <w:t>h</w:t>
      </w:r>
      <w:r w:rsidR="00131939">
        <w:rPr>
          <w:rFonts w:ascii="Arial" w:eastAsia="+mn-ea" w:hAnsi="Arial" w:cs="Arial"/>
          <w:b/>
          <w:bCs/>
          <w:color w:val="000000"/>
          <w:kern w:val="24"/>
          <w:sz w:val="40"/>
          <w:szCs w:val="40"/>
        </w:rPr>
        <w:t xml:space="preserve"> </w:t>
      </w:r>
      <w:r w:rsidR="00C95138">
        <w:rPr>
          <w:rFonts w:ascii="Arial" w:eastAsia="+mn-ea" w:hAnsi="Arial" w:cs="Arial"/>
          <w:b/>
          <w:bCs/>
          <w:color w:val="000000"/>
          <w:kern w:val="24"/>
          <w:sz w:val="40"/>
          <w:szCs w:val="40"/>
        </w:rPr>
        <w:t>-</w:t>
      </w:r>
      <w:r w:rsidR="00131939">
        <w:rPr>
          <w:rFonts w:ascii="Arial" w:eastAsia="+mn-ea" w:hAnsi="Arial" w:cs="Arial"/>
          <w:b/>
          <w:bCs/>
          <w:color w:val="000000"/>
          <w:kern w:val="24"/>
          <w:sz w:val="40"/>
          <w:szCs w:val="40"/>
        </w:rPr>
        <w:t xml:space="preserve"> 11</w:t>
      </w:r>
      <w:r>
        <w:rPr>
          <w:rFonts w:ascii="Arial" w:eastAsia="+mn-ea" w:hAnsi="Arial" w:cs="Arial"/>
          <w:b/>
          <w:bCs/>
          <w:color w:val="000000"/>
          <w:kern w:val="24"/>
          <w:sz w:val="40"/>
          <w:szCs w:val="40"/>
        </w:rPr>
        <w:t xml:space="preserve"> h </w:t>
      </w:r>
      <w:r w:rsidR="00131939">
        <w:rPr>
          <w:rFonts w:ascii="Arial" w:eastAsia="+mn-ea" w:hAnsi="Arial" w:cs="Arial"/>
          <w:b/>
          <w:bCs/>
          <w:color w:val="000000"/>
          <w:kern w:val="24"/>
          <w:sz w:val="40"/>
          <w:szCs w:val="40"/>
        </w:rPr>
        <w:t>30</w:t>
      </w:r>
    </w:p>
    <w:p w:rsidR="001956DF" w:rsidRPr="001956DF" w:rsidRDefault="003835F5" w:rsidP="001956DF">
      <w:pPr>
        <w:pStyle w:val="NormalWeb"/>
        <w:spacing w:before="0" w:beforeAutospacing="0" w:after="0" w:afterAutospacing="0" w:line="324" w:lineRule="auto"/>
        <w:jc w:val="center"/>
        <w:rPr>
          <w:rFonts w:ascii="Arial" w:eastAsia="+mn-ea" w:hAnsi="Arial" w:cs="Arial"/>
          <w:b/>
          <w:bCs/>
          <w:color w:val="000000"/>
          <w:kern w:val="24"/>
          <w:sz w:val="32"/>
          <w:szCs w:val="40"/>
        </w:rPr>
      </w:pPr>
      <w:r>
        <w:rPr>
          <w:rFonts w:ascii="Arial" w:eastAsia="+mn-ea" w:hAnsi="Arial" w:cs="Arial"/>
          <w:b/>
          <w:bCs/>
          <w:color w:val="000000"/>
          <w:kern w:val="24"/>
          <w:sz w:val="32"/>
          <w:szCs w:val="40"/>
        </w:rPr>
        <w:t xml:space="preserve">Institut Nazareth et louis-Braille, </w:t>
      </w:r>
      <w:r w:rsidR="001956DF" w:rsidRPr="001956DF">
        <w:rPr>
          <w:rFonts w:ascii="Arial" w:eastAsia="+mn-ea" w:hAnsi="Arial" w:cs="Arial"/>
          <w:b/>
          <w:bCs/>
          <w:color w:val="000000"/>
          <w:kern w:val="24"/>
          <w:sz w:val="32"/>
          <w:szCs w:val="40"/>
        </w:rPr>
        <w:t xml:space="preserve">Salle </w:t>
      </w:r>
      <w:r w:rsidR="00481CD5" w:rsidRPr="00682F64">
        <w:rPr>
          <w:rFonts w:ascii="Arial" w:eastAsia="+mn-ea" w:hAnsi="Arial" w:cs="Arial"/>
          <w:b/>
          <w:bCs/>
          <w:kern w:val="24"/>
          <w:sz w:val="32"/>
          <w:szCs w:val="40"/>
        </w:rPr>
        <w:t>Victor-Rousselot</w:t>
      </w:r>
    </w:p>
    <w:p w:rsidR="001956DF" w:rsidRPr="001956DF" w:rsidRDefault="001956DF" w:rsidP="001956DF">
      <w:pPr>
        <w:pStyle w:val="NormalWeb"/>
        <w:spacing w:before="0" w:beforeAutospacing="0" w:after="0" w:afterAutospacing="0" w:line="324" w:lineRule="auto"/>
        <w:jc w:val="center"/>
        <w:rPr>
          <w:b/>
          <w:sz w:val="18"/>
        </w:rPr>
      </w:pPr>
      <w:r w:rsidRPr="001956DF">
        <w:rPr>
          <w:rFonts w:ascii="Arial" w:eastAsia="+mn-ea" w:hAnsi="Arial" w:cs="Arial"/>
          <w:b/>
          <w:bCs/>
          <w:kern w:val="24"/>
          <w:sz w:val="28"/>
          <w:szCs w:val="40"/>
        </w:rPr>
        <w:t xml:space="preserve">1111, </w:t>
      </w:r>
      <w:r w:rsidR="00481CD5">
        <w:rPr>
          <w:rFonts w:ascii="Arial" w:eastAsia="+mn-ea" w:hAnsi="Arial" w:cs="Arial"/>
          <w:b/>
          <w:bCs/>
          <w:kern w:val="24"/>
          <w:sz w:val="28"/>
          <w:szCs w:val="40"/>
        </w:rPr>
        <w:t>rue St-Charles Ouest, 3</w:t>
      </w:r>
      <w:r w:rsidRPr="001956DF">
        <w:rPr>
          <w:rFonts w:ascii="Arial" w:eastAsia="+mn-ea" w:hAnsi="Arial" w:cs="Arial"/>
          <w:b/>
          <w:bCs/>
          <w:kern w:val="24"/>
          <w:sz w:val="28"/>
          <w:szCs w:val="40"/>
          <w:vertAlign w:val="superscript"/>
        </w:rPr>
        <w:t>e</w:t>
      </w:r>
      <w:r w:rsidRPr="001956DF">
        <w:rPr>
          <w:rFonts w:ascii="Arial" w:eastAsia="+mn-ea" w:hAnsi="Arial" w:cs="Arial"/>
          <w:b/>
          <w:bCs/>
          <w:kern w:val="24"/>
          <w:sz w:val="28"/>
          <w:szCs w:val="40"/>
        </w:rPr>
        <w:t xml:space="preserve"> étage, Longueuil</w:t>
      </w:r>
    </w:p>
    <w:p w:rsidR="000F4E73" w:rsidRDefault="000F4E73" w:rsidP="000F4E73">
      <w:pPr>
        <w:pStyle w:val="NormalWeb"/>
        <w:pBdr>
          <w:bottom w:val="single" w:sz="4" w:space="1" w:color="auto"/>
        </w:pBdr>
        <w:spacing w:before="120" w:beforeAutospacing="0" w:after="0" w:afterAutospacing="0" w:line="300" w:lineRule="auto"/>
        <w:rPr>
          <w:rFonts w:ascii="Arial" w:eastAsia="+mn-ea" w:hAnsi="Arial" w:cs="Arial"/>
          <w:color w:val="000000"/>
          <w:kern w:val="24"/>
          <w:sz w:val="30"/>
          <w:szCs w:val="30"/>
        </w:rPr>
      </w:pPr>
      <w:r w:rsidRPr="00F649DD">
        <w:rPr>
          <w:rFonts w:ascii="Arial" w:eastAsia="+mn-ea" w:hAnsi="Arial" w:cs="Arial"/>
          <w:color w:val="000000"/>
          <w:kern w:val="24"/>
          <w:sz w:val="30"/>
          <w:szCs w:val="30"/>
        </w:rPr>
        <w:t xml:space="preserve">Dre Swenor </w:t>
      </w:r>
      <w:r>
        <w:rPr>
          <w:rFonts w:ascii="Arial" w:eastAsia="+mn-ea" w:hAnsi="Arial" w:cs="Arial"/>
          <w:color w:val="000000"/>
          <w:kern w:val="24"/>
          <w:sz w:val="30"/>
          <w:szCs w:val="30"/>
        </w:rPr>
        <w:t>a</w:t>
      </w:r>
      <w:r w:rsidRPr="00F649DD">
        <w:rPr>
          <w:rFonts w:ascii="Arial" w:eastAsia="+mn-ea" w:hAnsi="Arial" w:cs="Arial"/>
          <w:color w:val="000000"/>
          <w:kern w:val="24"/>
          <w:sz w:val="30"/>
          <w:szCs w:val="30"/>
        </w:rPr>
        <w:t xml:space="preserve"> une déficience visuelle causée par une maladie oculaire dégénérative, ce qui a façonné sa perspective de recherche et stimulé sa carrière universitaire. Cette expérience personnelle lui confère une perspective unique, à la fois comme personne vivant des situations de handicap et comme chercheuse,</w:t>
      </w:r>
      <w:r>
        <w:rPr>
          <w:rFonts w:ascii="Arial" w:eastAsia="+mn-ea" w:hAnsi="Arial" w:cs="Arial"/>
          <w:color w:val="000000"/>
          <w:kern w:val="24"/>
          <w:sz w:val="30"/>
          <w:szCs w:val="30"/>
        </w:rPr>
        <w:t xml:space="preserve"> et</w:t>
      </w:r>
      <w:r w:rsidRPr="00F649DD">
        <w:rPr>
          <w:rFonts w:ascii="Arial" w:eastAsia="+mn-ea" w:hAnsi="Arial" w:cs="Arial"/>
          <w:color w:val="000000"/>
          <w:kern w:val="24"/>
          <w:sz w:val="30"/>
          <w:szCs w:val="30"/>
        </w:rPr>
        <w:t xml:space="preserve"> motive son approche de recherche inclusive, interdisciplinaire et centrée sur la personne. Au cours de ce séminaire, Dre Swenor: (1) partagera son histoire personnelle en décrivant comment la déficience visuelle a changé sa vie et influencé sa carrière, (2) discutera de ses recherches sur l'impact des déficiences visuelles sur la santé à long terme</w:t>
      </w:r>
      <w:r>
        <w:rPr>
          <w:rFonts w:ascii="Arial" w:eastAsia="+mn-ea" w:hAnsi="Arial" w:cs="Arial"/>
          <w:color w:val="000000"/>
          <w:kern w:val="24"/>
          <w:sz w:val="30"/>
          <w:szCs w:val="30"/>
        </w:rPr>
        <w:t>,</w:t>
      </w:r>
      <w:r w:rsidRPr="00F649DD">
        <w:rPr>
          <w:rFonts w:ascii="Arial" w:eastAsia="+mn-ea" w:hAnsi="Arial" w:cs="Arial"/>
          <w:color w:val="000000"/>
          <w:kern w:val="24"/>
          <w:sz w:val="30"/>
          <w:szCs w:val="30"/>
        </w:rPr>
        <w:t xml:space="preserve"> et </w:t>
      </w:r>
      <w:r>
        <w:rPr>
          <w:rFonts w:ascii="Arial" w:eastAsia="+mn-ea" w:hAnsi="Arial" w:cs="Arial"/>
          <w:color w:val="000000"/>
          <w:kern w:val="24"/>
          <w:sz w:val="30"/>
          <w:szCs w:val="30"/>
        </w:rPr>
        <w:t>de</w:t>
      </w:r>
      <w:r w:rsidRPr="00F649DD">
        <w:rPr>
          <w:rFonts w:ascii="Arial" w:eastAsia="+mn-ea" w:hAnsi="Arial" w:cs="Arial"/>
          <w:color w:val="000000"/>
          <w:kern w:val="24"/>
          <w:sz w:val="30"/>
          <w:szCs w:val="30"/>
        </w:rPr>
        <w:t xml:space="preserve"> ses travaux </w:t>
      </w:r>
      <w:r>
        <w:rPr>
          <w:rFonts w:ascii="Arial" w:eastAsia="+mn-ea" w:hAnsi="Arial" w:cs="Arial"/>
          <w:color w:val="000000"/>
          <w:kern w:val="24"/>
          <w:sz w:val="30"/>
          <w:szCs w:val="30"/>
        </w:rPr>
        <w:t>sur l’</w:t>
      </w:r>
      <w:r w:rsidRPr="00F649DD">
        <w:rPr>
          <w:rFonts w:ascii="Arial" w:eastAsia="+mn-ea" w:hAnsi="Arial" w:cs="Arial"/>
          <w:color w:val="000000"/>
          <w:kern w:val="24"/>
          <w:sz w:val="30"/>
          <w:szCs w:val="30"/>
        </w:rPr>
        <w:t>élabor</w:t>
      </w:r>
      <w:r>
        <w:rPr>
          <w:rFonts w:ascii="Arial" w:eastAsia="+mn-ea" w:hAnsi="Arial" w:cs="Arial"/>
          <w:color w:val="000000"/>
          <w:kern w:val="24"/>
          <w:sz w:val="30"/>
          <w:szCs w:val="30"/>
        </w:rPr>
        <w:t>ation</w:t>
      </w:r>
      <w:r w:rsidRPr="00F649DD">
        <w:rPr>
          <w:rFonts w:ascii="Arial" w:eastAsia="+mn-ea" w:hAnsi="Arial" w:cs="Arial"/>
          <w:color w:val="000000"/>
          <w:kern w:val="24"/>
          <w:sz w:val="30"/>
          <w:szCs w:val="30"/>
        </w:rPr>
        <w:t xml:space="preserve"> d</w:t>
      </w:r>
      <w:r>
        <w:rPr>
          <w:rFonts w:ascii="Arial" w:eastAsia="+mn-ea" w:hAnsi="Arial" w:cs="Arial"/>
          <w:color w:val="000000"/>
          <w:kern w:val="24"/>
          <w:sz w:val="30"/>
          <w:szCs w:val="30"/>
        </w:rPr>
        <w:t>’</w:t>
      </w:r>
      <w:r w:rsidRPr="00F649DD">
        <w:rPr>
          <w:rFonts w:ascii="Arial" w:eastAsia="+mn-ea" w:hAnsi="Arial" w:cs="Arial"/>
          <w:color w:val="000000"/>
          <w:kern w:val="24"/>
          <w:sz w:val="30"/>
          <w:szCs w:val="30"/>
        </w:rPr>
        <w:t xml:space="preserve">interventions et de stratégies </w:t>
      </w:r>
      <w:r w:rsidRPr="00FC31C5">
        <w:rPr>
          <w:rFonts w:ascii="Arial" w:eastAsia="+mn-ea" w:hAnsi="Arial" w:cs="Arial"/>
          <w:color w:val="000000"/>
          <w:kern w:val="24"/>
          <w:sz w:val="30"/>
          <w:szCs w:val="30"/>
        </w:rPr>
        <w:t>visant à atténuer</w:t>
      </w:r>
      <w:r w:rsidRPr="00F649DD">
        <w:rPr>
          <w:rFonts w:ascii="Arial" w:eastAsia="+mn-ea" w:hAnsi="Arial" w:cs="Arial"/>
          <w:color w:val="000000"/>
          <w:kern w:val="24"/>
          <w:sz w:val="30"/>
          <w:szCs w:val="30"/>
        </w:rPr>
        <w:t xml:space="preserve"> les conséquences à long terme de la</w:t>
      </w:r>
      <w:r w:rsidRPr="00FC31C5">
        <w:rPr>
          <w:rFonts w:ascii="Arial" w:eastAsia="+mn-ea" w:hAnsi="Arial" w:cs="Arial"/>
          <w:color w:val="000000"/>
          <w:kern w:val="24"/>
          <w:sz w:val="30"/>
          <w:szCs w:val="30"/>
        </w:rPr>
        <w:t xml:space="preserve"> </w:t>
      </w:r>
      <w:r w:rsidRPr="00F649DD">
        <w:rPr>
          <w:rFonts w:ascii="Arial" w:eastAsia="+mn-ea" w:hAnsi="Arial" w:cs="Arial"/>
          <w:color w:val="000000"/>
          <w:kern w:val="24"/>
          <w:sz w:val="30"/>
          <w:szCs w:val="30"/>
        </w:rPr>
        <w:t>déficience visuelle, et (3) décrira ses efforts soutenus dans sa lutte aux disparités en matière de santé auxquelles font face les personnes ayant une déficience visuelle.</w:t>
      </w:r>
    </w:p>
    <w:p w:rsidR="000E4209" w:rsidRDefault="00BA7AA6" w:rsidP="00C95138">
      <w:pPr>
        <w:autoSpaceDE w:val="0"/>
        <w:autoSpaceDN w:val="0"/>
        <w:adjustRightInd w:val="0"/>
        <w:spacing w:before="240" w:after="0" w:line="288" w:lineRule="auto"/>
        <w:rPr>
          <w:rFonts w:ascii="Arial" w:eastAsia="+mn-ea" w:hAnsi="Arial" w:cs="Arial"/>
          <w:bCs/>
          <w:noProof/>
          <w:color w:val="000000"/>
          <w:kern w:val="24"/>
          <w:sz w:val="24"/>
          <w:szCs w:val="26"/>
          <w:lang w:eastAsia="fr-CA"/>
        </w:rPr>
      </w:pPr>
      <w:r>
        <w:rPr>
          <w:rFonts w:ascii="ArialMT" w:hAnsi="ArialMT" w:cs="ArialMT"/>
          <w:noProof/>
          <w:lang w:eastAsia="fr-CA"/>
        </w:rPr>
        <w:drawing>
          <wp:anchor distT="0" distB="0" distL="114300" distR="114300" simplePos="0" relativeHeight="251658240" behindDoc="0" locked="0" layoutInCell="1" allowOverlap="1">
            <wp:simplePos x="0" y="0"/>
            <wp:positionH relativeFrom="margin">
              <wp:align>left</wp:align>
            </wp:positionH>
            <wp:positionV relativeFrom="margin">
              <wp:posOffset>7489190</wp:posOffset>
            </wp:positionV>
            <wp:extent cx="1188720" cy="160718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swenor.jpg"/>
                    <pic:cNvPicPr/>
                  </pic:nvPicPr>
                  <pic:blipFill rotWithShape="1">
                    <a:blip r:embed="rId9" cstate="print">
                      <a:extLst>
                        <a:ext uri="{28A0092B-C50C-407E-A947-70E740481C1C}">
                          <a14:useLocalDpi xmlns:a14="http://schemas.microsoft.com/office/drawing/2010/main" val="0"/>
                        </a:ext>
                      </a:extLst>
                    </a:blip>
                    <a:srcRect t="5079" b="4747"/>
                    <a:stretch/>
                  </pic:blipFill>
                  <pic:spPr bwMode="auto">
                    <a:xfrm>
                      <a:off x="0" y="0"/>
                      <a:ext cx="1188720" cy="1607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F4E73" w:rsidRPr="00F649DD">
        <w:rPr>
          <w:rFonts w:ascii="Arial" w:eastAsia="+mn-ea" w:hAnsi="Arial" w:cs="Arial"/>
          <w:bCs/>
          <w:noProof/>
          <w:color w:val="000000"/>
          <w:kern w:val="24"/>
          <w:sz w:val="24"/>
          <w:szCs w:val="26"/>
          <w:lang w:eastAsia="fr-CA"/>
        </w:rPr>
        <w:t xml:space="preserve">Dre Swenor est professeure associée au </w:t>
      </w:r>
      <w:r w:rsidR="000F4E73" w:rsidRPr="00F649DD">
        <w:rPr>
          <w:rFonts w:ascii="Arial" w:eastAsia="+mn-ea" w:hAnsi="Arial" w:cs="Arial"/>
          <w:bCs/>
          <w:i/>
          <w:noProof/>
          <w:color w:val="000000"/>
          <w:kern w:val="24"/>
          <w:sz w:val="24"/>
          <w:szCs w:val="26"/>
          <w:lang w:eastAsia="fr-CA"/>
        </w:rPr>
        <w:t>Wilmer Eye Institute</w:t>
      </w:r>
      <w:r w:rsidR="000F4E73">
        <w:rPr>
          <w:rFonts w:ascii="Arial" w:eastAsia="+mn-ea" w:hAnsi="Arial" w:cs="Arial"/>
          <w:bCs/>
          <w:noProof/>
          <w:color w:val="000000"/>
          <w:kern w:val="24"/>
          <w:sz w:val="24"/>
          <w:szCs w:val="26"/>
          <w:lang w:eastAsia="fr-CA"/>
        </w:rPr>
        <w:t xml:space="preserve">, </w:t>
      </w:r>
      <w:r w:rsidR="000F4E73" w:rsidRPr="00F649DD">
        <w:rPr>
          <w:rFonts w:ascii="Arial" w:eastAsia="+mn-ea" w:hAnsi="Arial" w:cs="Arial"/>
          <w:bCs/>
          <w:noProof/>
          <w:color w:val="000000"/>
          <w:kern w:val="24"/>
          <w:sz w:val="24"/>
          <w:szCs w:val="26"/>
          <w:lang w:eastAsia="fr-CA"/>
        </w:rPr>
        <w:t xml:space="preserve">au </w:t>
      </w:r>
      <w:r w:rsidR="000F4E73" w:rsidRPr="00F649DD">
        <w:rPr>
          <w:rFonts w:ascii="Arial" w:eastAsia="+mn-ea" w:hAnsi="Arial" w:cs="Arial"/>
          <w:bCs/>
          <w:i/>
          <w:noProof/>
          <w:color w:val="000000"/>
          <w:kern w:val="24"/>
          <w:sz w:val="24"/>
          <w:szCs w:val="26"/>
          <w:lang w:eastAsia="fr-CA"/>
        </w:rPr>
        <w:t>Johns Hopkins University</w:t>
      </w:r>
      <w:r w:rsidR="000F4E73">
        <w:rPr>
          <w:rFonts w:ascii="Arial" w:eastAsia="+mn-ea" w:hAnsi="Arial" w:cs="Arial"/>
          <w:bCs/>
          <w:i/>
          <w:noProof/>
          <w:color w:val="000000"/>
          <w:kern w:val="24"/>
          <w:sz w:val="24"/>
          <w:szCs w:val="26"/>
          <w:lang w:eastAsia="fr-CA"/>
        </w:rPr>
        <w:t>,</w:t>
      </w:r>
      <w:r w:rsidR="000F4E73" w:rsidRPr="00F649DD">
        <w:rPr>
          <w:rFonts w:ascii="Arial" w:eastAsia="+mn-ea" w:hAnsi="Arial" w:cs="Arial"/>
          <w:bCs/>
          <w:noProof/>
          <w:color w:val="000000"/>
          <w:kern w:val="24"/>
          <w:sz w:val="24"/>
          <w:szCs w:val="26"/>
          <w:lang w:eastAsia="fr-CA"/>
        </w:rPr>
        <w:t xml:space="preserve"> et </w:t>
      </w:r>
      <w:r w:rsidR="000F4E73">
        <w:rPr>
          <w:rFonts w:ascii="Arial" w:eastAsia="+mn-ea" w:hAnsi="Arial" w:cs="Arial"/>
          <w:bCs/>
          <w:noProof/>
          <w:color w:val="000000"/>
          <w:kern w:val="24"/>
          <w:sz w:val="24"/>
          <w:szCs w:val="26"/>
          <w:lang w:eastAsia="fr-CA"/>
        </w:rPr>
        <w:t>enseigne au</w:t>
      </w:r>
      <w:r w:rsidR="000F4E73" w:rsidRPr="00F649DD">
        <w:rPr>
          <w:rFonts w:ascii="Arial" w:eastAsia="+mn-ea" w:hAnsi="Arial" w:cs="Arial"/>
          <w:bCs/>
          <w:noProof/>
          <w:color w:val="000000"/>
          <w:kern w:val="24"/>
          <w:sz w:val="24"/>
          <w:szCs w:val="26"/>
          <w:lang w:eastAsia="fr-CA"/>
        </w:rPr>
        <w:t xml:space="preserve"> </w:t>
      </w:r>
      <w:r w:rsidR="000F4E73" w:rsidRPr="00F649DD">
        <w:rPr>
          <w:rFonts w:ascii="Arial" w:eastAsia="+mn-ea" w:hAnsi="Arial" w:cs="Arial"/>
          <w:bCs/>
          <w:i/>
          <w:noProof/>
          <w:color w:val="000000"/>
          <w:kern w:val="24"/>
          <w:sz w:val="24"/>
          <w:szCs w:val="26"/>
          <w:lang w:eastAsia="fr-CA"/>
        </w:rPr>
        <w:t>Johns Hopkins Center on Aging and Health</w:t>
      </w:r>
      <w:r w:rsidR="000F4E73" w:rsidRPr="00F649DD">
        <w:rPr>
          <w:rFonts w:ascii="Arial" w:eastAsia="+mn-ea" w:hAnsi="Arial" w:cs="Arial"/>
          <w:bCs/>
          <w:noProof/>
          <w:color w:val="000000"/>
          <w:kern w:val="24"/>
          <w:sz w:val="24"/>
          <w:szCs w:val="26"/>
          <w:lang w:eastAsia="fr-CA"/>
        </w:rPr>
        <w:t xml:space="preserve">. Elle a obtenu </w:t>
      </w:r>
      <w:r w:rsidR="000F4E73">
        <w:rPr>
          <w:rFonts w:ascii="Arial" w:eastAsia="+mn-ea" w:hAnsi="Arial" w:cs="Arial"/>
          <w:bCs/>
          <w:noProof/>
          <w:color w:val="000000"/>
          <w:kern w:val="24"/>
          <w:sz w:val="24"/>
          <w:szCs w:val="26"/>
          <w:lang w:eastAsia="fr-CA"/>
        </w:rPr>
        <w:t xml:space="preserve">une maîtrise en santé publique et </w:t>
      </w:r>
      <w:r w:rsidR="000F4E73" w:rsidRPr="00F649DD">
        <w:rPr>
          <w:rFonts w:ascii="Arial" w:eastAsia="+mn-ea" w:hAnsi="Arial" w:cs="Arial"/>
          <w:bCs/>
          <w:noProof/>
          <w:color w:val="000000"/>
          <w:kern w:val="24"/>
          <w:sz w:val="24"/>
          <w:szCs w:val="26"/>
          <w:lang w:eastAsia="fr-CA"/>
        </w:rPr>
        <w:t xml:space="preserve">un doctorat en épidémiologie au </w:t>
      </w:r>
      <w:r w:rsidR="000F4E73" w:rsidRPr="00F649DD">
        <w:rPr>
          <w:rFonts w:ascii="Arial" w:eastAsia="+mn-ea" w:hAnsi="Arial" w:cs="Arial"/>
          <w:bCs/>
          <w:i/>
          <w:noProof/>
          <w:color w:val="000000"/>
          <w:kern w:val="24"/>
          <w:sz w:val="24"/>
          <w:szCs w:val="26"/>
          <w:lang w:eastAsia="fr-CA"/>
        </w:rPr>
        <w:t>Johns Hopkins Bloomberg School of Public Health</w:t>
      </w:r>
      <w:r w:rsidR="000F4E73">
        <w:rPr>
          <w:rFonts w:ascii="Arial" w:eastAsia="+mn-ea" w:hAnsi="Arial" w:cs="Arial"/>
          <w:bCs/>
          <w:i/>
          <w:noProof/>
          <w:color w:val="000000"/>
          <w:kern w:val="24"/>
          <w:sz w:val="24"/>
          <w:szCs w:val="26"/>
          <w:lang w:eastAsia="fr-CA"/>
        </w:rPr>
        <w:t xml:space="preserve">, </w:t>
      </w:r>
      <w:r w:rsidR="000F4E73">
        <w:rPr>
          <w:rFonts w:ascii="Arial" w:eastAsia="+mn-ea" w:hAnsi="Arial" w:cs="Arial"/>
          <w:bCs/>
          <w:noProof/>
          <w:color w:val="000000"/>
          <w:kern w:val="24"/>
          <w:sz w:val="24"/>
          <w:szCs w:val="26"/>
          <w:lang w:eastAsia="fr-CA"/>
        </w:rPr>
        <w:t>et</w:t>
      </w:r>
      <w:r w:rsidR="000F4E73" w:rsidRPr="00F649DD">
        <w:rPr>
          <w:rFonts w:ascii="Arial" w:eastAsia="+mn-ea" w:hAnsi="Arial" w:cs="Arial"/>
          <w:bCs/>
          <w:noProof/>
          <w:color w:val="000000"/>
          <w:kern w:val="24"/>
          <w:sz w:val="24"/>
          <w:szCs w:val="26"/>
          <w:lang w:eastAsia="fr-CA"/>
        </w:rPr>
        <w:t xml:space="preserve"> un post</w:t>
      </w:r>
      <w:r w:rsidR="000F4E73">
        <w:rPr>
          <w:rFonts w:ascii="Arial" w:eastAsia="+mn-ea" w:hAnsi="Arial" w:cs="Arial"/>
          <w:bCs/>
          <w:noProof/>
          <w:color w:val="000000"/>
          <w:kern w:val="24"/>
          <w:sz w:val="24"/>
          <w:szCs w:val="26"/>
          <w:lang w:eastAsia="fr-CA"/>
        </w:rPr>
        <w:t>-</w:t>
      </w:r>
      <w:r w:rsidR="000F4E73" w:rsidRPr="00F649DD">
        <w:rPr>
          <w:rFonts w:ascii="Arial" w:eastAsia="+mn-ea" w:hAnsi="Arial" w:cs="Arial"/>
          <w:bCs/>
          <w:noProof/>
          <w:color w:val="000000"/>
          <w:kern w:val="24"/>
          <w:sz w:val="24"/>
          <w:szCs w:val="26"/>
          <w:lang w:eastAsia="fr-CA"/>
        </w:rPr>
        <w:t xml:space="preserve">doctorat au </w:t>
      </w:r>
      <w:r w:rsidR="000F4E73" w:rsidRPr="00F649DD">
        <w:rPr>
          <w:rFonts w:ascii="Arial" w:eastAsia="+mn-ea" w:hAnsi="Arial" w:cs="Arial"/>
          <w:bCs/>
          <w:i/>
          <w:noProof/>
          <w:color w:val="000000"/>
          <w:kern w:val="24"/>
          <w:sz w:val="24"/>
          <w:szCs w:val="26"/>
          <w:lang w:eastAsia="fr-CA"/>
        </w:rPr>
        <w:t>National Institute on Aging</w:t>
      </w:r>
      <w:r w:rsidR="000F4E73" w:rsidRPr="00302475">
        <w:rPr>
          <w:rFonts w:ascii="Arial" w:eastAsia="+mn-ea" w:hAnsi="Arial" w:cs="Arial"/>
          <w:bCs/>
          <w:noProof/>
          <w:color w:val="000000"/>
          <w:kern w:val="24"/>
          <w:sz w:val="24"/>
          <w:szCs w:val="26"/>
          <w:lang w:eastAsia="fr-CA"/>
        </w:rPr>
        <w:t>.</w:t>
      </w:r>
      <w:r w:rsidR="000F4E73" w:rsidRPr="00F649DD">
        <w:rPr>
          <w:rFonts w:ascii="Arial" w:eastAsia="+mn-ea" w:hAnsi="Arial" w:cs="Arial"/>
          <w:bCs/>
          <w:noProof/>
          <w:color w:val="000000"/>
          <w:kern w:val="24"/>
          <w:sz w:val="24"/>
          <w:szCs w:val="26"/>
          <w:lang w:eastAsia="fr-CA"/>
        </w:rPr>
        <w:t xml:space="preserve"> Ses </w:t>
      </w:r>
      <w:r w:rsidR="000F4E73">
        <w:rPr>
          <w:rFonts w:ascii="Arial" w:eastAsia="+mn-ea" w:hAnsi="Arial" w:cs="Arial"/>
          <w:bCs/>
          <w:noProof/>
          <w:color w:val="000000"/>
          <w:kern w:val="24"/>
          <w:sz w:val="24"/>
          <w:szCs w:val="26"/>
          <w:lang w:eastAsia="fr-CA"/>
        </w:rPr>
        <w:t>intérêts de recherche</w:t>
      </w:r>
      <w:r w:rsidR="000F4E73" w:rsidRPr="00F649DD">
        <w:rPr>
          <w:rFonts w:ascii="Arial" w:eastAsia="+mn-ea" w:hAnsi="Arial" w:cs="Arial"/>
          <w:bCs/>
          <w:noProof/>
          <w:color w:val="000000"/>
          <w:kern w:val="24"/>
          <w:sz w:val="24"/>
          <w:szCs w:val="26"/>
          <w:lang w:eastAsia="fr-CA"/>
        </w:rPr>
        <w:t xml:space="preserve"> </w:t>
      </w:r>
      <w:r w:rsidR="000F4E73">
        <w:rPr>
          <w:rFonts w:ascii="Arial" w:eastAsia="+mn-ea" w:hAnsi="Arial" w:cs="Arial"/>
          <w:bCs/>
          <w:noProof/>
          <w:color w:val="000000"/>
          <w:kern w:val="24"/>
          <w:sz w:val="24"/>
          <w:szCs w:val="26"/>
          <w:lang w:eastAsia="fr-CA"/>
        </w:rPr>
        <w:t xml:space="preserve">portent sur  les </w:t>
      </w:r>
      <w:r w:rsidR="000F4E73" w:rsidRPr="00F649DD">
        <w:rPr>
          <w:rFonts w:ascii="Arial" w:eastAsia="+mn-ea" w:hAnsi="Arial" w:cs="Arial"/>
          <w:bCs/>
          <w:noProof/>
          <w:color w:val="000000"/>
          <w:kern w:val="24"/>
          <w:sz w:val="24"/>
          <w:szCs w:val="26"/>
          <w:lang w:eastAsia="fr-CA"/>
        </w:rPr>
        <w:t>relations entre la perte vis</w:t>
      </w:r>
      <w:r w:rsidR="000F4E73">
        <w:rPr>
          <w:rFonts w:ascii="Arial" w:eastAsia="+mn-ea" w:hAnsi="Arial" w:cs="Arial"/>
          <w:bCs/>
          <w:noProof/>
          <w:color w:val="000000"/>
          <w:kern w:val="24"/>
          <w:sz w:val="24"/>
          <w:szCs w:val="26"/>
          <w:lang w:eastAsia="fr-CA"/>
        </w:rPr>
        <w:t xml:space="preserve">uelle et le vieillissement et </w:t>
      </w:r>
      <w:r w:rsidR="000F4E73" w:rsidRPr="00F649DD">
        <w:rPr>
          <w:rFonts w:ascii="Arial" w:eastAsia="+mn-ea" w:hAnsi="Arial" w:cs="Arial"/>
          <w:bCs/>
          <w:noProof/>
          <w:color w:val="000000"/>
          <w:kern w:val="24"/>
          <w:sz w:val="24"/>
          <w:szCs w:val="26"/>
          <w:lang w:eastAsia="fr-CA"/>
        </w:rPr>
        <w:t xml:space="preserve">l’amélioration de l’accès aux soins de santé </w:t>
      </w:r>
      <w:r w:rsidR="000F4E73">
        <w:rPr>
          <w:rFonts w:ascii="Arial" w:eastAsia="+mn-ea" w:hAnsi="Arial" w:cs="Arial"/>
          <w:bCs/>
          <w:noProof/>
          <w:color w:val="000000"/>
          <w:kern w:val="24"/>
          <w:sz w:val="24"/>
          <w:szCs w:val="26"/>
          <w:lang w:eastAsia="fr-CA"/>
        </w:rPr>
        <w:t>et de l’inclusion sociale des</w:t>
      </w:r>
      <w:r w:rsidR="000F4E73" w:rsidRPr="00F649DD">
        <w:rPr>
          <w:rFonts w:ascii="Arial" w:eastAsia="+mn-ea" w:hAnsi="Arial" w:cs="Arial"/>
          <w:bCs/>
          <w:noProof/>
          <w:color w:val="000000"/>
          <w:kern w:val="24"/>
          <w:sz w:val="24"/>
          <w:szCs w:val="26"/>
          <w:lang w:eastAsia="fr-CA"/>
        </w:rPr>
        <w:t xml:space="preserve"> personnes </w:t>
      </w:r>
      <w:r w:rsidR="000F4E73">
        <w:rPr>
          <w:rFonts w:ascii="Arial" w:eastAsia="+mn-ea" w:hAnsi="Arial" w:cs="Arial"/>
          <w:bCs/>
          <w:noProof/>
          <w:color w:val="000000"/>
          <w:kern w:val="24"/>
          <w:sz w:val="24"/>
          <w:szCs w:val="26"/>
          <w:lang w:eastAsia="fr-CA"/>
        </w:rPr>
        <w:t>ayant une déficience visuelle</w:t>
      </w:r>
      <w:r w:rsidR="00C95138">
        <w:rPr>
          <w:rFonts w:ascii="Arial" w:eastAsia="+mn-ea" w:hAnsi="Arial" w:cs="Arial"/>
          <w:bCs/>
          <w:noProof/>
          <w:color w:val="000000"/>
          <w:kern w:val="24"/>
          <w:sz w:val="24"/>
          <w:szCs w:val="26"/>
          <w:lang w:eastAsia="fr-CA"/>
        </w:rPr>
        <w:t>.</w:t>
      </w:r>
    </w:p>
    <w:p w:rsidR="000E4209" w:rsidRPr="000E4209" w:rsidRDefault="000E4209" w:rsidP="000E4209">
      <w:pPr>
        <w:pBdr>
          <w:bottom w:val="single" w:sz="4" w:space="1" w:color="auto"/>
        </w:pBdr>
        <w:autoSpaceDE w:val="0"/>
        <w:autoSpaceDN w:val="0"/>
        <w:adjustRightInd w:val="0"/>
        <w:spacing w:after="0" w:line="288" w:lineRule="auto"/>
        <w:rPr>
          <w:rFonts w:ascii="Arial" w:eastAsia="+mn-ea" w:hAnsi="Arial" w:cs="Arial"/>
          <w:bCs/>
          <w:noProof/>
          <w:color w:val="000000"/>
          <w:kern w:val="24"/>
          <w:sz w:val="18"/>
          <w:szCs w:val="26"/>
          <w:lang w:eastAsia="fr-CA"/>
        </w:rPr>
      </w:pPr>
    </w:p>
    <w:p w:rsidR="000F4E73" w:rsidRPr="00162732" w:rsidRDefault="000F4E73" w:rsidP="000E4209">
      <w:pPr>
        <w:spacing w:before="120" w:after="0" w:line="300" w:lineRule="auto"/>
        <w:jc w:val="center"/>
        <w:rPr>
          <w:rFonts w:ascii="Arial" w:eastAsiaTheme="minorEastAsia" w:hAnsi="Arial" w:cs="Arial"/>
          <w:b/>
          <w:bCs/>
          <w:color w:val="C00000"/>
          <w:kern w:val="24"/>
          <w:sz w:val="28"/>
          <w:szCs w:val="32"/>
          <w:lang w:eastAsia="fr-CA"/>
        </w:rPr>
      </w:pPr>
      <w:r w:rsidRPr="00162732">
        <w:rPr>
          <w:rFonts w:ascii="Arial" w:eastAsiaTheme="minorEastAsia" w:hAnsi="Arial" w:cs="Arial"/>
          <w:b/>
          <w:bCs/>
          <w:color w:val="C00000"/>
          <w:kern w:val="24"/>
          <w:sz w:val="28"/>
          <w:szCs w:val="32"/>
          <w:lang w:eastAsia="fr-CA"/>
        </w:rPr>
        <w:t>Connexion à distance possible</w:t>
      </w:r>
    </w:p>
    <w:p w:rsidR="00E539D8" w:rsidRPr="00630BAB" w:rsidRDefault="00E539D8" w:rsidP="002C05A6">
      <w:pPr>
        <w:spacing w:after="0" w:line="276" w:lineRule="auto"/>
        <w:rPr>
          <w:rFonts w:ascii="Arial" w:eastAsiaTheme="minorEastAsia" w:hAnsi="Arial" w:cs="Arial"/>
          <w:b/>
          <w:bCs/>
          <w:kern w:val="24"/>
          <w:szCs w:val="24"/>
          <w:lang w:eastAsia="fr-CA"/>
        </w:rPr>
      </w:pPr>
      <w:r w:rsidRPr="00630BAB">
        <w:rPr>
          <w:rFonts w:ascii="Arial" w:eastAsiaTheme="minorEastAsia" w:hAnsi="Arial" w:cs="Arial"/>
          <w:b/>
          <w:bCs/>
          <w:kern w:val="24"/>
          <w:szCs w:val="24"/>
          <w:lang w:eastAsia="fr-CA"/>
        </w:rPr>
        <w:t>P</w:t>
      </w:r>
      <w:r w:rsidR="000F4E73" w:rsidRPr="00630BAB">
        <w:rPr>
          <w:rFonts w:ascii="Arial" w:eastAsiaTheme="minorEastAsia" w:hAnsi="Arial" w:cs="Arial"/>
          <w:b/>
          <w:bCs/>
          <w:kern w:val="24"/>
          <w:szCs w:val="24"/>
          <w:lang w:eastAsia="fr-CA"/>
        </w:rPr>
        <w:t xml:space="preserve">ar </w:t>
      </w:r>
      <w:r w:rsidRPr="00630BAB">
        <w:rPr>
          <w:rFonts w:ascii="Arial" w:eastAsiaTheme="minorEastAsia" w:hAnsi="Arial" w:cs="Arial"/>
          <w:b/>
          <w:bCs/>
          <w:kern w:val="24"/>
          <w:szCs w:val="24"/>
          <w:lang w:eastAsia="fr-CA"/>
        </w:rPr>
        <w:t xml:space="preserve">système de </w:t>
      </w:r>
      <w:r w:rsidR="000F4E73" w:rsidRPr="00630BAB">
        <w:rPr>
          <w:rFonts w:ascii="Arial" w:eastAsiaTheme="minorEastAsia" w:hAnsi="Arial" w:cs="Arial"/>
          <w:b/>
          <w:bCs/>
          <w:kern w:val="24"/>
          <w:szCs w:val="24"/>
          <w:lang w:eastAsia="fr-CA"/>
        </w:rPr>
        <w:t>visioconférence</w:t>
      </w:r>
      <w:r w:rsidR="00162732">
        <w:rPr>
          <w:rFonts w:ascii="Arial" w:eastAsiaTheme="minorEastAsia" w:hAnsi="Arial" w:cs="Arial"/>
          <w:b/>
          <w:bCs/>
          <w:kern w:val="24"/>
          <w:szCs w:val="24"/>
          <w:lang w:eastAsia="fr-CA"/>
        </w:rPr>
        <w:t xml:space="preserve"> </w:t>
      </w:r>
      <w:r w:rsidR="00233DA7">
        <w:rPr>
          <w:rFonts w:ascii="Arial" w:hAnsi="Arial" w:cs="Arial"/>
          <w:szCs w:val="24"/>
          <w:lang w:eastAsia="fr-CA"/>
        </w:rPr>
        <w:t>(</w:t>
      </w:r>
      <w:r w:rsidR="003E431E">
        <w:rPr>
          <w:rFonts w:ascii="Arial" w:hAnsi="Arial" w:cs="Arial"/>
          <w:szCs w:val="24"/>
          <w:lang w:eastAsia="fr-CA"/>
        </w:rPr>
        <w:t>C</w:t>
      </w:r>
      <w:r w:rsidR="00233DA7">
        <w:rPr>
          <w:rFonts w:ascii="Arial" w:hAnsi="Arial" w:cs="Arial"/>
          <w:szCs w:val="24"/>
          <w:lang w:eastAsia="fr-CA"/>
        </w:rPr>
        <w:t>onnexion pré-</w:t>
      </w:r>
      <w:r w:rsidR="00162732" w:rsidRPr="00630BAB">
        <w:rPr>
          <w:rFonts w:ascii="Arial" w:hAnsi="Arial" w:cs="Arial"/>
          <w:szCs w:val="24"/>
          <w:lang w:eastAsia="fr-CA"/>
        </w:rPr>
        <w:t>test à 8 h 30)</w:t>
      </w:r>
    </w:p>
    <w:p w:rsidR="00D518E5" w:rsidRDefault="007B1D54" w:rsidP="002C05A6">
      <w:pPr>
        <w:pStyle w:val="Paragraphedeliste"/>
        <w:numPr>
          <w:ilvl w:val="0"/>
          <w:numId w:val="3"/>
        </w:numPr>
        <w:autoSpaceDE w:val="0"/>
        <w:autoSpaceDN w:val="0"/>
        <w:adjustRightInd w:val="0"/>
        <w:spacing w:after="0" w:line="276" w:lineRule="auto"/>
        <w:contextualSpacing w:val="0"/>
        <w:rPr>
          <w:rFonts w:ascii="Arial" w:eastAsiaTheme="minorEastAsia" w:hAnsi="Arial" w:cs="Arial"/>
          <w:bCs/>
          <w:kern w:val="24"/>
          <w:szCs w:val="24"/>
          <w:lang w:eastAsia="fr-CA"/>
        </w:rPr>
      </w:pPr>
      <w:r w:rsidRPr="00630BAB">
        <w:rPr>
          <w:rFonts w:ascii="Arial" w:eastAsiaTheme="minorEastAsia" w:hAnsi="Arial" w:cs="Arial"/>
          <w:bCs/>
          <w:kern w:val="24"/>
          <w:szCs w:val="24"/>
          <w:lang w:eastAsia="fr-CA"/>
        </w:rPr>
        <w:t>Inscrivez-vous</w:t>
      </w:r>
      <w:r w:rsidR="00F649DD" w:rsidRPr="00630BAB">
        <w:rPr>
          <w:rFonts w:ascii="Arial" w:eastAsiaTheme="minorEastAsia" w:hAnsi="Arial" w:cs="Arial"/>
          <w:bCs/>
          <w:kern w:val="24"/>
          <w:szCs w:val="24"/>
          <w:lang w:eastAsia="fr-CA"/>
        </w:rPr>
        <w:t xml:space="preserve"> sur le site</w:t>
      </w:r>
      <w:r w:rsidR="00F76A1F" w:rsidRPr="00630BAB">
        <w:rPr>
          <w:rFonts w:ascii="Arial" w:eastAsiaTheme="minorEastAsia" w:hAnsi="Arial" w:cs="Arial"/>
          <w:bCs/>
          <w:kern w:val="24"/>
          <w:szCs w:val="24"/>
          <w:lang w:eastAsia="fr-CA"/>
        </w:rPr>
        <w:t xml:space="preserve"> IRIS </w:t>
      </w:r>
      <w:r w:rsidR="000F4E73" w:rsidRPr="00630BAB">
        <w:rPr>
          <w:rFonts w:ascii="Arial" w:eastAsiaTheme="minorEastAsia" w:hAnsi="Arial" w:cs="Arial"/>
          <w:bCs/>
          <w:kern w:val="24"/>
          <w:szCs w:val="24"/>
          <w:lang w:eastAsia="fr-CA"/>
        </w:rPr>
        <w:t xml:space="preserve">(# 2350925) ou </w:t>
      </w:r>
      <w:r w:rsidR="001956DF">
        <w:rPr>
          <w:rFonts w:ascii="Arial" w:eastAsiaTheme="minorEastAsia" w:hAnsi="Arial" w:cs="Arial"/>
          <w:bCs/>
          <w:kern w:val="24"/>
          <w:szCs w:val="24"/>
          <w:lang w:eastAsia="fr-CA"/>
        </w:rPr>
        <w:t xml:space="preserve">contactez </w:t>
      </w:r>
      <w:hyperlink r:id="rId10" w:history="1">
        <w:r w:rsidR="001956DF" w:rsidRPr="00630BAB">
          <w:rPr>
            <w:rFonts w:ascii="Arial" w:eastAsiaTheme="minorEastAsia" w:hAnsi="Arial" w:cs="Arial"/>
            <w:bCs/>
            <w:kern w:val="24"/>
            <w:szCs w:val="24"/>
            <w:lang w:eastAsia="fr-CA"/>
          </w:rPr>
          <w:t>josee.duquette.inlb@ssss.gouv.qc.ca</w:t>
        </w:r>
      </w:hyperlink>
    </w:p>
    <w:p w:rsidR="00420197" w:rsidRDefault="00E539D8" w:rsidP="002C05A6">
      <w:pPr>
        <w:autoSpaceDE w:val="0"/>
        <w:autoSpaceDN w:val="0"/>
        <w:adjustRightInd w:val="0"/>
        <w:spacing w:before="120" w:after="0" w:line="276" w:lineRule="auto"/>
        <w:rPr>
          <w:rFonts w:ascii="Arial" w:eastAsiaTheme="minorEastAsia" w:hAnsi="Arial" w:cs="Arial"/>
          <w:bCs/>
          <w:kern w:val="24"/>
          <w:szCs w:val="24"/>
          <w:lang w:eastAsia="fr-CA"/>
        </w:rPr>
      </w:pPr>
      <w:r w:rsidRPr="00630BAB">
        <w:rPr>
          <w:rFonts w:ascii="Arial" w:eastAsiaTheme="minorEastAsia" w:hAnsi="Arial" w:cs="Arial"/>
          <w:b/>
          <w:bCs/>
          <w:kern w:val="24"/>
          <w:szCs w:val="24"/>
          <w:lang w:eastAsia="fr-CA"/>
        </w:rPr>
        <w:t>P</w:t>
      </w:r>
      <w:r w:rsidR="00173C73">
        <w:rPr>
          <w:rFonts w:ascii="Arial" w:eastAsiaTheme="minorEastAsia" w:hAnsi="Arial" w:cs="Arial"/>
          <w:b/>
          <w:bCs/>
          <w:kern w:val="24"/>
          <w:szCs w:val="24"/>
          <w:lang w:eastAsia="fr-CA"/>
        </w:rPr>
        <w:t>ar Web</w:t>
      </w:r>
      <w:r w:rsidR="002C05A6">
        <w:rPr>
          <w:rFonts w:ascii="Arial" w:eastAsiaTheme="minorEastAsia" w:hAnsi="Arial" w:cs="Arial"/>
          <w:b/>
          <w:bCs/>
          <w:kern w:val="24"/>
          <w:szCs w:val="24"/>
          <w:lang w:eastAsia="fr-CA"/>
        </w:rPr>
        <w:t xml:space="preserve"> </w:t>
      </w:r>
    </w:p>
    <w:p w:rsidR="00E539D8" w:rsidRPr="00630BAB" w:rsidRDefault="00420197" w:rsidP="00420197">
      <w:pPr>
        <w:pStyle w:val="Paragraphedeliste"/>
        <w:numPr>
          <w:ilvl w:val="0"/>
          <w:numId w:val="3"/>
        </w:numPr>
        <w:autoSpaceDE w:val="0"/>
        <w:autoSpaceDN w:val="0"/>
        <w:adjustRightInd w:val="0"/>
        <w:spacing w:after="0" w:line="276" w:lineRule="auto"/>
        <w:contextualSpacing w:val="0"/>
        <w:rPr>
          <w:rFonts w:ascii="Arial" w:eastAsiaTheme="minorEastAsia" w:hAnsi="Arial" w:cs="Arial"/>
          <w:bCs/>
          <w:kern w:val="24"/>
          <w:szCs w:val="24"/>
          <w:lang w:eastAsia="fr-CA"/>
        </w:rPr>
      </w:pPr>
      <w:r>
        <w:rPr>
          <w:rFonts w:ascii="Arial" w:eastAsiaTheme="minorEastAsia" w:hAnsi="Arial" w:cs="Arial"/>
          <w:bCs/>
          <w:kern w:val="24"/>
          <w:szCs w:val="24"/>
          <w:lang w:eastAsia="fr-CA"/>
        </w:rPr>
        <w:t xml:space="preserve">Allez sur </w:t>
      </w:r>
      <w:hyperlink r:id="rId11" w:history="1">
        <w:r w:rsidR="002C05A6" w:rsidRPr="00391DD9">
          <w:rPr>
            <w:rStyle w:val="Lienhypertexte"/>
            <w:rFonts w:ascii="Arial" w:eastAsiaTheme="minorEastAsia" w:hAnsi="Arial" w:cs="Arial"/>
            <w:bCs/>
            <w:kern w:val="24"/>
            <w:szCs w:val="24"/>
            <w:lang w:eastAsia="fr-CA"/>
          </w:rPr>
          <w:t>https://webrtc.scvc.gouv.qc.ca/?id=423824</w:t>
        </w:r>
      </w:hyperlink>
      <w:r w:rsidR="002C05A6">
        <w:rPr>
          <w:rFonts w:ascii="Arial" w:eastAsiaTheme="minorEastAsia" w:hAnsi="Arial" w:cs="Arial"/>
          <w:bCs/>
          <w:kern w:val="24"/>
          <w:szCs w:val="24"/>
          <w:lang w:eastAsia="fr-CA"/>
        </w:rPr>
        <w:t xml:space="preserve"> </w:t>
      </w:r>
      <w:r w:rsidR="002C05A6" w:rsidRPr="00630BAB">
        <w:rPr>
          <w:rFonts w:ascii="Arial" w:eastAsiaTheme="minorEastAsia" w:hAnsi="Arial" w:cs="Arial"/>
          <w:bCs/>
          <w:kern w:val="24"/>
          <w:szCs w:val="24"/>
          <w:lang w:eastAsia="fr-CA"/>
        </w:rPr>
        <w:t>(Chrome</w:t>
      </w:r>
      <w:r w:rsidR="00C266D0">
        <w:rPr>
          <w:rFonts w:ascii="Arial" w:eastAsiaTheme="minorEastAsia" w:hAnsi="Arial" w:cs="Arial"/>
          <w:bCs/>
          <w:kern w:val="24"/>
          <w:szCs w:val="24"/>
          <w:lang w:eastAsia="fr-CA"/>
        </w:rPr>
        <w:t xml:space="preserve"> fortement recommandé</w:t>
      </w:r>
      <w:r w:rsidR="002C05A6" w:rsidRPr="00630BAB">
        <w:rPr>
          <w:rFonts w:ascii="Arial" w:eastAsiaTheme="minorEastAsia" w:hAnsi="Arial" w:cs="Arial"/>
          <w:bCs/>
          <w:kern w:val="24"/>
          <w:szCs w:val="24"/>
          <w:lang w:eastAsia="fr-CA"/>
        </w:rPr>
        <w:t>)</w:t>
      </w:r>
    </w:p>
    <w:p w:rsidR="00E539D8" w:rsidRPr="00630BAB" w:rsidRDefault="00E539D8" w:rsidP="002C05A6">
      <w:pPr>
        <w:pStyle w:val="Paragraphedeliste"/>
        <w:numPr>
          <w:ilvl w:val="0"/>
          <w:numId w:val="3"/>
        </w:numPr>
        <w:autoSpaceDE w:val="0"/>
        <w:autoSpaceDN w:val="0"/>
        <w:adjustRightInd w:val="0"/>
        <w:spacing w:after="0" w:line="276" w:lineRule="auto"/>
        <w:contextualSpacing w:val="0"/>
        <w:rPr>
          <w:rFonts w:ascii="Arial" w:hAnsi="Arial" w:cs="Arial"/>
          <w:szCs w:val="24"/>
        </w:rPr>
      </w:pPr>
      <w:r w:rsidRPr="00630BAB">
        <w:rPr>
          <w:rFonts w:ascii="Arial" w:hAnsi="Arial" w:cs="Arial"/>
          <w:szCs w:val="24"/>
        </w:rPr>
        <w:t>Cliquez sur « Rejoindre la réunion »</w:t>
      </w:r>
    </w:p>
    <w:p w:rsidR="00C862CB" w:rsidRDefault="00E539D8" w:rsidP="00C862CB">
      <w:pPr>
        <w:pStyle w:val="Paragraphedeliste"/>
        <w:numPr>
          <w:ilvl w:val="0"/>
          <w:numId w:val="3"/>
        </w:numPr>
        <w:autoSpaceDE w:val="0"/>
        <w:autoSpaceDN w:val="0"/>
        <w:adjustRightInd w:val="0"/>
        <w:spacing w:after="0" w:line="276" w:lineRule="auto"/>
        <w:rPr>
          <w:rFonts w:ascii="Arial" w:hAnsi="Arial" w:cs="Arial"/>
          <w:szCs w:val="24"/>
        </w:rPr>
      </w:pPr>
      <w:r w:rsidRPr="00C862CB">
        <w:rPr>
          <w:rFonts w:ascii="Arial" w:hAnsi="Arial" w:cs="Arial"/>
          <w:szCs w:val="24"/>
        </w:rPr>
        <w:t>Identifiant de la réunion </w:t>
      </w:r>
      <w:r w:rsidR="00C25CA5" w:rsidRPr="00C862CB">
        <w:rPr>
          <w:rFonts w:ascii="Arial" w:hAnsi="Arial" w:cs="Arial"/>
          <w:szCs w:val="24"/>
        </w:rPr>
        <w:t>=</w:t>
      </w:r>
      <w:r w:rsidRPr="00C862CB">
        <w:rPr>
          <w:rFonts w:ascii="Arial" w:hAnsi="Arial" w:cs="Arial"/>
          <w:szCs w:val="24"/>
        </w:rPr>
        <w:t xml:space="preserve"> </w:t>
      </w:r>
      <w:r w:rsidR="00940968" w:rsidRPr="00C862CB">
        <w:rPr>
          <w:rFonts w:ascii="Arial" w:hAnsi="Arial" w:cs="Arial"/>
          <w:szCs w:val="24"/>
        </w:rPr>
        <w:t>423824</w:t>
      </w:r>
    </w:p>
    <w:p w:rsidR="00E539D8" w:rsidRPr="00C862CB" w:rsidRDefault="00940968" w:rsidP="00C862CB">
      <w:pPr>
        <w:pStyle w:val="Paragraphedeliste"/>
        <w:numPr>
          <w:ilvl w:val="0"/>
          <w:numId w:val="3"/>
        </w:numPr>
        <w:autoSpaceDE w:val="0"/>
        <w:autoSpaceDN w:val="0"/>
        <w:adjustRightInd w:val="0"/>
        <w:spacing w:after="0" w:line="276" w:lineRule="auto"/>
        <w:rPr>
          <w:rFonts w:ascii="Arial" w:hAnsi="Arial" w:cs="Arial"/>
          <w:szCs w:val="24"/>
        </w:rPr>
      </w:pPr>
      <w:r w:rsidRPr="00C862CB">
        <w:rPr>
          <w:rFonts w:ascii="Arial" w:hAnsi="Arial" w:cs="Arial"/>
          <w:szCs w:val="24"/>
        </w:rPr>
        <w:t>C</w:t>
      </w:r>
      <w:r w:rsidR="00E539D8" w:rsidRPr="00C862CB">
        <w:rPr>
          <w:rFonts w:ascii="Arial" w:hAnsi="Arial" w:cs="Arial"/>
          <w:szCs w:val="24"/>
        </w:rPr>
        <w:t xml:space="preserve">ode d'authentification </w:t>
      </w:r>
      <w:r w:rsidR="00C25CA5" w:rsidRPr="00C862CB">
        <w:rPr>
          <w:rFonts w:ascii="Arial" w:hAnsi="Arial" w:cs="Arial"/>
          <w:szCs w:val="24"/>
        </w:rPr>
        <w:t>=</w:t>
      </w:r>
      <w:r w:rsidR="00E539D8" w:rsidRPr="00C862CB">
        <w:rPr>
          <w:rFonts w:ascii="Arial" w:hAnsi="Arial" w:cs="Arial"/>
          <w:szCs w:val="24"/>
        </w:rPr>
        <w:t xml:space="preserve"> 4812</w:t>
      </w:r>
    </w:p>
    <w:p w:rsidR="00E539D8" w:rsidRPr="00630BAB" w:rsidRDefault="00940968" w:rsidP="002C05A6">
      <w:pPr>
        <w:pStyle w:val="Paragraphedeliste"/>
        <w:numPr>
          <w:ilvl w:val="0"/>
          <w:numId w:val="3"/>
        </w:numPr>
        <w:autoSpaceDE w:val="0"/>
        <w:autoSpaceDN w:val="0"/>
        <w:adjustRightInd w:val="0"/>
        <w:spacing w:after="0" w:line="276" w:lineRule="auto"/>
        <w:contextualSpacing w:val="0"/>
        <w:rPr>
          <w:rFonts w:ascii="Arial" w:hAnsi="Arial" w:cs="Arial"/>
          <w:szCs w:val="24"/>
        </w:rPr>
      </w:pPr>
      <w:r>
        <w:rPr>
          <w:rFonts w:ascii="Arial" w:hAnsi="Arial" w:cs="Arial"/>
          <w:szCs w:val="24"/>
        </w:rPr>
        <w:t>A</w:t>
      </w:r>
      <w:r w:rsidRPr="00630BAB">
        <w:rPr>
          <w:rFonts w:ascii="Arial" w:hAnsi="Arial" w:cs="Arial"/>
          <w:szCs w:val="24"/>
        </w:rPr>
        <w:t>utorise</w:t>
      </w:r>
      <w:r w:rsidR="00C95138">
        <w:rPr>
          <w:rFonts w:ascii="Arial" w:hAnsi="Arial" w:cs="Arial"/>
          <w:szCs w:val="24"/>
        </w:rPr>
        <w:t>z</w:t>
      </w:r>
      <w:r w:rsidR="006149C1">
        <w:rPr>
          <w:rFonts w:ascii="Arial" w:hAnsi="Arial" w:cs="Arial"/>
          <w:szCs w:val="24"/>
        </w:rPr>
        <w:t xml:space="preserve"> </w:t>
      </w:r>
      <w:r w:rsidR="005F0BC7">
        <w:rPr>
          <w:rFonts w:ascii="Arial" w:hAnsi="Arial" w:cs="Arial"/>
          <w:szCs w:val="24"/>
        </w:rPr>
        <w:t>les</w:t>
      </w:r>
      <w:r w:rsidR="006149C1">
        <w:rPr>
          <w:rFonts w:ascii="Arial" w:hAnsi="Arial" w:cs="Arial"/>
          <w:szCs w:val="24"/>
        </w:rPr>
        <w:t> </w:t>
      </w:r>
      <w:r w:rsidR="008516CC">
        <w:rPr>
          <w:rFonts w:ascii="Arial" w:hAnsi="Arial" w:cs="Arial"/>
          <w:szCs w:val="24"/>
        </w:rPr>
        <w:t>n</w:t>
      </w:r>
      <w:r w:rsidR="005F0BC7">
        <w:rPr>
          <w:rFonts w:ascii="Arial" w:hAnsi="Arial" w:cs="Arial"/>
          <w:szCs w:val="24"/>
        </w:rPr>
        <w:t>otifications et activez</w:t>
      </w:r>
      <w:r>
        <w:rPr>
          <w:rFonts w:ascii="Arial" w:hAnsi="Arial" w:cs="Arial"/>
          <w:szCs w:val="24"/>
        </w:rPr>
        <w:t xml:space="preserve"> </w:t>
      </w:r>
      <w:r w:rsidR="005F0BC7">
        <w:rPr>
          <w:rFonts w:ascii="Arial" w:hAnsi="Arial" w:cs="Arial"/>
          <w:szCs w:val="24"/>
        </w:rPr>
        <w:t xml:space="preserve">le micro et </w:t>
      </w:r>
      <w:r>
        <w:rPr>
          <w:rFonts w:ascii="Arial" w:hAnsi="Arial" w:cs="Arial"/>
          <w:szCs w:val="24"/>
        </w:rPr>
        <w:t xml:space="preserve">la caméra. </w:t>
      </w:r>
    </w:p>
    <w:p w:rsidR="00E539D8" w:rsidRPr="00630BAB" w:rsidRDefault="00E539D8" w:rsidP="002C05A6">
      <w:pPr>
        <w:autoSpaceDE w:val="0"/>
        <w:autoSpaceDN w:val="0"/>
        <w:adjustRightInd w:val="0"/>
        <w:spacing w:before="120" w:after="0" w:line="276" w:lineRule="auto"/>
        <w:rPr>
          <w:rFonts w:ascii="Arial" w:hAnsi="Arial" w:cs="Arial"/>
          <w:b/>
          <w:szCs w:val="24"/>
        </w:rPr>
      </w:pPr>
      <w:r w:rsidRPr="00630BAB">
        <w:rPr>
          <w:rFonts w:ascii="Arial" w:hAnsi="Arial" w:cs="Arial"/>
          <w:b/>
          <w:szCs w:val="24"/>
        </w:rPr>
        <w:t xml:space="preserve">Par téléphone </w:t>
      </w:r>
      <w:r w:rsidRPr="00630BAB">
        <w:rPr>
          <w:rFonts w:ascii="Arial" w:hAnsi="Arial" w:cs="Arial"/>
          <w:szCs w:val="24"/>
        </w:rPr>
        <w:t>(</w:t>
      </w:r>
      <w:r w:rsidR="003E431E">
        <w:rPr>
          <w:rFonts w:ascii="Arial" w:hAnsi="Arial" w:cs="Arial"/>
          <w:szCs w:val="24"/>
        </w:rPr>
        <w:t xml:space="preserve">accès </w:t>
      </w:r>
      <w:r w:rsidR="00443CB9">
        <w:rPr>
          <w:rFonts w:ascii="Arial" w:hAnsi="Arial" w:cs="Arial"/>
          <w:szCs w:val="24"/>
        </w:rPr>
        <w:t>à l’</w:t>
      </w:r>
      <w:r w:rsidR="00C25CA5" w:rsidRPr="00630BAB">
        <w:rPr>
          <w:rFonts w:ascii="Arial" w:hAnsi="Arial" w:cs="Arial"/>
          <w:szCs w:val="24"/>
        </w:rPr>
        <w:t xml:space="preserve">information </w:t>
      </w:r>
      <w:r w:rsidRPr="00630BAB">
        <w:rPr>
          <w:rFonts w:ascii="Arial" w:hAnsi="Arial" w:cs="Arial"/>
          <w:szCs w:val="24"/>
        </w:rPr>
        <w:t>audio seulement)</w:t>
      </w:r>
    </w:p>
    <w:p w:rsidR="00E539D8" w:rsidRPr="00630BAB" w:rsidRDefault="00E539D8" w:rsidP="002C05A6">
      <w:pPr>
        <w:pStyle w:val="Paragraphedeliste"/>
        <w:numPr>
          <w:ilvl w:val="0"/>
          <w:numId w:val="4"/>
        </w:numPr>
        <w:autoSpaceDE w:val="0"/>
        <w:autoSpaceDN w:val="0"/>
        <w:adjustRightInd w:val="0"/>
        <w:spacing w:after="0" w:line="276" w:lineRule="auto"/>
        <w:contextualSpacing w:val="0"/>
        <w:rPr>
          <w:rFonts w:ascii="Arial" w:hAnsi="Arial" w:cs="Arial"/>
          <w:szCs w:val="24"/>
        </w:rPr>
      </w:pPr>
      <w:r w:rsidRPr="00630BAB">
        <w:rPr>
          <w:rFonts w:ascii="Arial" w:hAnsi="Arial" w:cs="Arial"/>
          <w:szCs w:val="24"/>
        </w:rPr>
        <w:t>Composez le (514) 335-1080</w:t>
      </w:r>
    </w:p>
    <w:p w:rsidR="00E539D8" w:rsidRPr="00630BAB" w:rsidRDefault="00E539D8" w:rsidP="002C05A6">
      <w:pPr>
        <w:pStyle w:val="Paragraphedeliste"/>
        <w:numPr>
          <w:ilvl w:val="0"/>
          <w:numId w:val="4"/>
        </w:numPr>
        <w:autoSpaceDE w:val="0"/>
        <w:autoSpaceDN w:val="0"/>
        <w:adjustRightInd w:val="0"/>
        <w:spacing w:after="0" w:line="276" w:lineRule="auto"/>
        <w:contextualSpacing w:val="0"/>
        <w:rPr>
          <w:rFonts w:ascii="Arial" w:hAnsi="Arial" w:cs="Arial"/>
          <w:szCs w:val="24"/>
        </w:rPr>
      </w:pPr>
      <w:r w:rsidRPr="00630BAB">
        <w:rPr>
          <w:rFonts w:ascii="Arial" w:hAnsi="Arial" w:cs="Arial"/>
          <w:szCs w:val="24"/>
        </w:rPr>
        <w:t>Numéro de l’appel </w:t>
      </w:r>
      <w:r w:rsidR="00C25CA5" w:rsidRPr="00630BAB">
        <w:rPr>
          <w:rFonts w:ascii="Arial" w:hAnsi="Arial" w:cs="Arial"/>
          <w:szCs w:val="24"/>
        </w:rPr>
        <w:t>=</w:t>
      </w:r>
      <w:r w:rsidRPr="00630BAB">
        <w:rPr>
          <w:rFonts w:ascii="Arial" w:hAnsi="Arial" w:cs="Arial"/>
          <w:szCs w:val="24"/>
        </w:rPr>
        <w:t xml:space="preserve"> 423824# </w:t>
      </w:r>
    </w:p>
    <w:p w:rsidR="005F045F" w:rsidRPr="005F045F" w:rsidRDefault="00E539D8" w:rsidP="00BA7AA6">
      <w:pPr>
        <w:pStyle w:val="Paragraphedeliste"/>
        <w:numPr>
          <w:ilvl w:val="0"/>
          <w:numId w:val="4"/>
        </w:numPr>
        <w:shd w:val="clear" w:color="auto" w:fill="FFFFFF" w:themeFill="background1"/>
        <w:autoSpaceDE w:val="0"/>
        <w:autoSpaceDN w:val="0"/>
        <w:adjustRightInd w:val="0"/>
        <w:spacing w:before="360" w:after="480" w:line="276" w:lineRule="auto"/>
        <w:rPr>
          <w:rFonts w:ascii="Arial" w:hAnsi="Arial" w:cs="Arial"/>
          <w:szCs w:val="24"/>
        </w:rPr>
      </w:pPr>
      <w:r w:rsidRPr="005F045F">
        <w:rPr>
          <w:rFonts w:ascii="Arial" w:hAnsi="Arial" w:cs="Arial"/>
          <w:szCs w:val="24"/>
        </w:rPr>
        <w:t>NIP </w:t>
      </w:r>
      <w:r w:rsidR="00C25CA5" w:rsidRPr="005F045F">
        <w:rPr>
          <w:rFonts w:ascii="Arial" w:hAnsi="Arial" w:cs="Arial"/>
          <w:szCs w:val="24"/>
        </w:rPr>
        <w:t>=</w:t>
      </w:r>
      <w:r w:rsidRPr="005F045F">
        <w:rPr>
          <w:rFonts w:ascii="Arial" w:hAnsi="Arial" w:cs="Arial"/>
          <w:szCs w:val="24"/>
        </w:rPr>
        <w:t xml:space="preserve"> 4812#</w:t>
      </w:r>
      <w:r w:rsidR="005F045F" w:rsidRPr="005F045F">
        <w:rPr>
          <w:rFonts w:ascii="Arial" w:hAnsi="Arial" w:cs="Arial"/>
          <w:szCs w:val="24"/>
        </w:rPr>
        <w:br w:type="page"/>
      </w:r>
    </w:p>
    <w:p w:rsidR="003835F5" w:rsidRPr="003835F5" w:rsidRDefault="003835F5" w:rsidP="003835F5">
      <w:pPr>
        <w:shd w:val="clear" w:color="auto" w:fill="FFFFFF" w:themeFill="background1"/>
        <w:spacing w:before="240" w:after="0"/>
        <w:ind w:left="360"/>
        <w:jc w:val="center"/>
        <w:rPr>
          <w:rFonts w:ascii="Verdana" w:eastAsia="Verdana" w:hAnsi="Verdana" w:cs="Verdana"/>
          <w:b/>
          <w:bCs/>
          <w:color w:val="1F497D"/>
          <w:kern w:val="24"/>
          <w:sz w:val="36"/>
          <w:szCs w:val="56"/>
          <w:lang w:eastAsia="fr-CA"/>
        </w:rPr>
      </w:pPr>
    </w:p>
    <w:p w:rsidR="003835F5" w:rsidRPr="003835F5" w:rsidRDefault="003835F5" w:rsidP="003835F5">
      <w:pPr>
        <w:shd w:val="clear" w:color="auto" w:fill="FFFFFF" w:themeFill="background1"/>
        <w:spacing w:after="480"/>
        <w:ind w:left="360"/>
        <w:jc w:val="center"/>
        <w:rPr>
          <w:rFonts w:ascii="Verdana" w:eastAsia="Verdana" w:hAnsi="Verdana" w:cs="Verdana"/>
          <w:b/>
          <w:bCs/>
          <w:color w:val="1F497D"/>
          <w:kern w:val="24"/>
          <w:sz w:val="56"/>
          <w:szCs w:val="56"/>
          <w:lang w:eastAsia="fr-CA"/>
        </w:rPr>
      </w:pPr>
      <w:r w:rsidRPr="003835F5">
        <w:rPr>
          <w:rFonts w:ascii="Verdana" w:eastAsia="Verdana" w:hAnsi="Verdana" w:cs="Verdana"/>
          <w:b/>
          <w:bCs/>
          <w:color w:val="1F497D"/>
          <w:kern w:val="24"/>
          <w:sz w:val="56"/>
          <w:szCs w:val="56"/>
          <w:lang w:eastAsia="fr-CA"/>
        </w:rPr>
        <w:t>Seminar</w:t>
      </w:r>
    </w:p>
    <w:p w:rsidR="003835F5" w:rsidRPr="004E54ED" w:rsidRDefault="003835F5" w:rsidP="003835F5">
      <w:pPr>
        <w:shd w:val="clear" w:color="auto" w:fill="2C4D76"/>
        <w:spacing w:before="360"/>
        <w:ind w:left="360"/>
        <w:jc w:val="center"/>
        <w:rPr>
          <w:rFonts w:ascii="Arial" w:hAnsi="Arial" w:cs="Arial"/>
          <w:b/>
          <w:bCs/>
          <w:color w:val="FFFFFF" w:themeColor="background1"/>
          <w:sz w:val="48"/>
          <w:lang w:val="en-CA"/>
        </w:rPr>
      </w:pPr>
      <w:r w:rsidRPr="004E54ED">
        <w:rPr>
          <w:rFonts w:ascii="Arial" w:hAnsi="Arial" w:cs="Arial"/>
          <w:b/>
          <w:bCs/>
          <w:color w:val="FFFFFF" w:themeColor="background1"/>
          <w:sz w:val="48"/>
          <w:lang w:val="en-CA"/>
        </w:rPr>
        <w:t xml:space="preserve">Aging with vision loss: </w:t>
      </w:r>
      <w:r w:rsidRPr="004E54ED">
        <w:rPr>
          <w:rFonts w:ascii="Arial" w:hAnsi="Arial" w:cs="Arial"/>
          <w:b/>
          <w:bCs/>
          <w:color w:val="FFFFFF" w:themeColor="background1"/>
          <w:sz w:val="48"/>
          <w:lang w:val="en-CA"/>
        </w:rPr>
        <w:br/>
        <w:t>using perspective to drive research</w:t>
      </w:r>
    </w:p>
    <w:p w:rsidR="005F045F" w:rsidRPr="006B09EA" w:rsidRDefault="005F045F" w:rsidP="003835F5">
      <w:pPr>
        <w:pStyle w:val="NormalWeb"/>
        <w:spacing w:before="240" w:beforeAutospacing="0" w:after="0" w:afterAutospacing="0" w:line="300" w:lineRule="auto"/>
        <w:jc w:val="center"/>
        <w:rPr>
          <w:rFonts w:ascii="Arial" w:eastAsia="Tahoma" w:hAnsi="Arial" w:cs="Arial"/>
          <w:b/>
          <w:bCs/>
          <w:color w:val="C00000"/>
          <w:kern w:val="24"/>
          <w:sz w:val="40"/>
          <w:szCs w:val="40"/>
          <w:lang w:val="en-CA"/>
        </w:rPr>
      </w:pPr>
      <w:r w:rsidRPr="005F045F">
        <w:rPr>
          <w:rFonts w:ascii="Verdana" w:eastAsia="Verdana" w:hAnsi="Verdana" w:cs="Verdana"/>
          <w:b/>
          <w:bCs/>
          <w:noProof/>
          <w:color w:val="1F497D"/>
          <w:kern w:val="24"/>
          <w:sz w:val="56"/>
          <w:szCs w:val="56"/>
        </w:rPr>
        <w:drawing>
          <wp:anchor distT="0" distB="0" distL="114300" distR="114300" simplePos="0" relativeHeight="251671552" behindDoc="0" locked="0" layoutInCell="1" allowOverlap="1" wp14:anchorId="0EB2FED6" wp14:editId="03E71317">
            <wp:simplePos x="0" y="0"/>
            <wp:positionH relativeFrom="margin">
              <wp:posOffset>0</wp:posOffset>
            </wp:positionH>
            <wp:positionV relativeFrom="margin">
              <wp:posOffset>0</wp:posOffset>
            </wp:positionV>
            <wp:extent cx="1584960" cy="845185"/>
            <wp:effectExtent l="0" t="0" r="0" b="0"/>
            <wp:wrapSquare wrapText="bothSides"/>
            <wp:docPr id="11" name="Image 15" title="logo du Centre intégré de santé et des services sociaux de la Montérégie-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5"/>
                    <pic:cNvPicPr>
                      <a:picLocks noChangeAspect="1"/>
                    </pic:cNvPicPr>
                  </pic:nvPicPr>
                  <pic:blipFill rotWithShape="1">
                    <a:blip r:embed="rId8" cstate="print">
                      <a:extLst>
                        <a:ext uri="{28A0092B-C50C-407E-A947-70E740481C1C}">
                          <a14:useLocalDpi xmlns:a14="http://schemas.microsoft.com/office/drawing/2010/main" val="0"/>
                        </a:ext>
                      </a:extLst>
                    </a:blip>
                    <a:srcRect l="6775" r="5151"/>
                    <a:stretch/>
                  </pic:blipFill>
                  <pic:spPr bwMode="auto">
                    <a:xfrm>
                      <a:off x="0" y="0"/>
                      <a:ext cx="1584960" cy="845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5F045F">
        <w:rPr>
          <w:rFonts w:ascii="Verdana" w:eastAsia="Verdana" w:hAnsi="Verdana" w:cs="Verdana"/>
          <w:b/>
          <w:bCs/>
          <w:noProof/>
          <w:color w:val="1F497D"/>
          <w:kern w:val="24"/>
          <w:sz w:val="56"/>
          <w:szCs w:val="56"/>
        </w:rPr>
        <w:drawing>
          <wp:anchor distT="0" distB="0" distL="114300" distR="114300" simplePos="0" relativeHeight="251672576" behindDoc="0" locked="0" layoutInCell="1" allowOverlap="1" wp14:anchorId="52D40770" wp14:editId="2B2E225D">
            <wp:simplePos x="0" y="0"/>
            <wp:positionH relativeFrom="margin">
              <wp:posOffset>5322570</wp:posOffset>
            </wp:positionH>
            <wp:positionV relativeFrom="margin">
              <wp:posOffset>72390</wp:posOffset>
            </wp:positionV>
            <wp:extent cx="1007745" cy="772795"/>
            <wp:effectExtent l="0" t="0" r="1905" b="8255"/>
            <wp:wrapSquare wrapText="bothSides"/>
            <wp:docPr id="12" name="Image 16" descr="Logo du Centre de recherche interdiscipinaire en réadaptation du Montréal métropolitain" title="Centre de recherche interdiscipinaire en réadaptation du Montréal métropolit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6" descr="Logo du Centre de recherche interdiscipinaire en réadaptation du Montréal métropolitain" title="Centre de recherche interdiscipinaire en réadaptation du Montréal métropolitain"/>
                    <pic:cNvPicPr>
                      <a:picLocks noChangeAspect="1"/>
                    </pic:cNvPicPr>
                  </pic:nvPicPr>
                  <pic:blipFill rotWithShape="1">
                    <a:blip r:embed="rId7" cstate="print">
                      <a:extLst>
                        <a:ext uri="{28A0092B-C50C-407E-A947-70E740481C1C}">
                          <a14:useLocalDpi xmlns:a14="http://schemas.microsoft.com/office/drawing/2010/main" val="0"/>
                        </a:ext>
                      </a:extLst>
                    </a:blip>
                    <a:srcRect t="11141" r="13100"/>
                    <a:stretch/>
                  </pic:blipFill>
                  <pic:spPr>
                    <a:xfrm>
                      <a:off x="0" y="0"/>
                      <a:ext cx="1007745" cy="772795"/>
                    </a:xfrm>
                    <a:prstGeom prst="rect">
                      <a:avLst/>
                    </a:prstGeom>
                  </pic:spPr>
                </pic:pic>
              </a:graphicData>
            </a:graphic>
          </wp:anchor>
        </w:drawing>
      </w:r>
      <w:r w:rsidRPr="006B09EA">
        <w:rPr>
          <w:rFonts w:ascii="Arial" w:eastAsia="Tahoma" w:hAnsi="Arial" w:cs="Arial"/>
          <w:b/>
          <w:bCs/>
          <w:color w:val="C00000"/>
          <w:kern w:val="24"/>
          <w:sz w:val="40"/>
          <w:szCs w:val="40"/>
          <w:lang w:val="en-CA"/>
        </w:rPr>
        <w:t xml:space="preserve">Bonnielin </w:t>
      </w:r>
      <w:r w:rsidR="00CE34EC">
        <w:rPr>
          <w:rFonts w:ascii="Arial" w:eastAsia="Tahoma" w:hAnsi="Arial" w:cs="Arial"/>
          <w:b/>
          <w:bCs/>
          <w:color w:val="C00000"/>
          <w:kern w:val="24"/>
          <w:sz w:val="40"/>
          <w:szCs w:val="40"/>
          <w:lang w:val="en-CA"/>
        </w:rPr>
        <w:t xml:space="preserve">K. </w:t>
      </w:r>
      <w:bookmarkStart w:id="0" w:name="_GoBack"/>
      <w:bookmarkEnd w:id="0"/>
      <w:r w:rsidRPr="006B09EA">
        <w:rPr>
          <w:rFonts w:ascii="Arial" w:eastAsia="Tahoma" w:hAnsi="Arial" w:cs="Arial"/>
          <w:b/>
          <w:bCs/>
          <w:color w:val="C00000"/>
          <w:kern w:val="24"/>
          <w:sz w:val="40"/>
          <w:szCs w:val="40"/>
          <w:lang w:val="en-CA"/>
        </w:rPr>
        <w:t>S</w:t>
      </w:r>
      <w:r w:rsidR="004E54ED">
        <w:rPr>
          <w:rFonts w:ascii="Arial" w:eastAsia="Tahoma" w:hAnsi="Arial" w:cs="Arial"/>
          <w:b/>
          <w:bCs/>
          <w:color w:val="C00000"/>
          <w:kern w:val="24"/>
          <w:sz w:val="40"/>
          <w:szCs w:val="40"/>
          <w:lang w:val="en-CA"/>
        </w:rPr>
        <w:t>wenor</w:t>
      </w:r>
      <w:r w:rsidRPr="006B09EA">
        <w:rPr>
          <w:rFonts w:ascii="Arial" w:eastAsia="Tahoma" w:hAnsi="Arial" w:cs="Arial"/>
          <w:b/>
          <w:bCs/>
          <w:color w:val="C00000"/>
          <w:kern w:val="24"/>
          <w:sz w:val="40"/>
          <w:szCs w:val="40"/>
          <w:lang w:val="en-CA"/>
        </w:rPr>
        <w:t>, Ph. D.</w:t>
      </w:r>
    </w:p>
    <w:p w:rsidR="005F045F" w:rsidRPr="006B09EA" w:rsidRDefault="005F045F" w:rsidP="005F045F">
      <w:pPr>
        <w:pStyle w:val="NormalWeb"/>
        <w:spacing w:before="120" w:beforeAutospacing="0" w:after="0" w:afterAutospacing="0" w:line="324" w:lineRule="auto"/>
        <w:jc w:val="center"/>
        <w:rPr>
          <w:rFonts w:ascii="Arial" w:eastAsia="+mn-ea" w:hAnsi="Arial" w:cs="Arial"/>
          <w:b/>
          <w:bCs/>
          <w:color w:val="000000"/>
          <w:kern w:val="24"/>
          <w:sz w:val="40"/>
          <w:szCs w:val="40"/>
          <w:lang w:val="en-CA"/>
        </w:rPr>
      </w:pPr>
      <w:r w:rsidRPr="006B09EA">
        <w:rPr>
          <w:rFonts w:ascii="Arial" w:eastAsia="+mn-ea" w:hAnsi="Arial" w:cs="Arial"/>
          <w:b/>
          <w:bCs/>
          <w:color w:val="000000"/>
          <w:kern w:val="24"/>
          <w:sz w:val="40"/>
          <w:szCs w:val="40"/>
          <w:lang w:val="en-CA"/>
        </w:rPr>
        <w:t>Wednesday February 5</w:t>
      </w:r>
      <w:r w:rsidRPr="006B09EA">
        <w:rPr>
          <w:rFonts w:ascii="Arial" w:eastAsia="+mn-ea" w:hAnsi="Arial" w:cs="Arial"/>
          <w:b/>
          <w:bCs/>
          <w:color w:val="000000"/>
          <w:kern w:val="24"/>
          <w:sz w:val="40"/>
          <w:szCs w:val="40"/>
          <w:vertAlign w:val="superscript"/>
          <w:lang w:val="en-CA"/>
        </w:rPr>
        <w:t>th</w:t>
      </w:r>
      <w:r>
        <w:rPr>
          <w:rFonts w:ascii="Arial" w:eastAsia="+mn-ea" w:hAnsi="Arial" w:cs="Arial"/>
          <w:b/>
          <w:bCs/>
          <w:color w:val="000000"/>
          <w:kern w:val="24"/>
          <w:sz w:val="40"/>
          <w:szCs w:val="40"/>
          <w:lang w:val="en-CA"/>
        </w:rPr>
        <w:t>, 2020, 9:00 – 11</w:t>
      </w:r>
      <w:r w:rsidRPr="006B09EA">
        <w:rPr>
          <w:rFonts w:ascii="Arial" w:eastAsia="+mn-ea" w:hAnsi="Arial" w:cs="Arial"/>
          <w:b/>
          <w:bCs/>
          <w:color w:val="000000"/>
          <w:kern w:val="24"/>
          <w:sz w:val="40"/>
          <w:szCs w:val="40"/>
          <w:lang w:val="en-CA"/>
        </w:rPr>
        <w:t>:30 AM</w:t>
      </w:r>
    </w:p>
    <w:p w:rsidR="005F045F" w:rsidRPr="004E54ED" w:rsidRDefault="005F045F" w:rsidP="005F045F">
      <w:pPr>
        <w:pStyle w:val="NormalWeb"/>
        <w:spacing w:before="0" w:beforeAutospacing="0" w:after="0" w:afterAutospacing="0" w:line="324" w:lineRule="auto"/>
        <w:jc w:val="center"/>
        <w:rPr>
          <w:rFonts w:ascii="Arial" w:eastAsia="+mn-ea" w:hAnsi="Arial" w:cs="Arial"/>
          <w:b/>
          <w:bCs/>
          <w:kern w:val="24"/>
          <w:sz w:val="32"/>
          <w:szCs w:val="40"/>
        </w:rPr>
      </w:pPr>
      <w:r w:rsidRPr="004E54ED">
        <w:rPr>
          <w:rFonts w:ascii="Arial" w:eastAsia="+mn-ea" w:hAnsi="Arial" w:cs="Arial"/>
          <w:b/>
          <w:bCs/>
          <w:kern w:val="24"/>
          <w:sz w:val="32"/>
          <w:szCs w:val="40"/>
        </w:rPr>
        <w:t xml:space="preserve">Institut Nazareth et Louis-Braille, </w:t>
      </w:r>
      <w:r w:rsidR="00DE0FA8" w:rsidRPr="004E54ED">
        <w:rPr>
          <w:rFonts w:ascii="Arial" w:eastAsia="+mn-ea" w:hAnsi="Arial" w:cs="Arial"/>
          <w:b/>
          <w:bCs/>
          <w:kern w:val="24"/>
          <w:sz w:val="32"/>
          <w:szCs w:val="40"/>
        </w:rPr>
        <w:t>r</w:t>
      </w:r>
      <w:r w:rsidRPr="004E54ED">
        <w:rPr>
          <w:rFonts w:ascii="Arial" w:eastAsia="+mn-ea" w:hAnsi="Arial" w:cs="Arial"/>
          <w:b/>
          <w:bCs/>
          <w:kern w:val="24"/>
          <w:sz w:val="32"/>
          <w:szCs w:val="40"/>
        </w:rPr>
        <w:t xml:space="preserve">oom Victor-Rousselot </w:t>
      </w:r>
    </w:p>
    <w:p w:rsidR="005F045F" w:rsidRPr="001109BE" w:rsidRDefault="005F045F" w:rsidP="005F045F">
      <w:pPr>
        <w:pStyle w:val="NormalWeb"/>
        <w:spacing w:before="0" w:beforeAutospacing="0" w:after="0" w:afterAutospacing="0" w:line="324" w:lineRule="auto"/>
        <w:jc w:val="center"/>
        <w:rPr>
          <w:sz w:val="18"/>
          <w:lang w:val="en-CA"/>
        </w:rPr>
      </w:pPr>
      <w:r w:rsidRPr="001109BE">
        <w:rPr>
          <w:rFonts w:ascii="Arial" w:eastAsia="+mn-ea" w:hAnsi="Arial" w:cs="Arial"/>
          <w:b/>
          <w:bCs/>
          <w:kern w:val="24"/>
          <w:sz w:val="28"/>
          <w:szCs w:val="40"/>
          <w:lang w:val="en-CA"/>
        </w:rPr>
        <w:t>1111, West St-Charles St, West tower, 3</w:t>
      </w:r>
      <w:r w:rsidRPr="001109BE">
        <w:rPr>
          <w:rFonts w:ascii="Arial" w:eastAsia="+mn-ea" w:hAnsi="Arial" w:cs="Arial"/>
          <w:b/>
          <w:bCs/>
          <w:kern w:val="24"/>
          <w:sz w:val="28"/>
          <w:szCs w:val="40"/>
          <w:vertAlign w:val="superscript"/>
          <w:lang w:val="en-CA"/>
        </w:rPr>
        <w:t>rd</w:t>
      </w:r>
      <w:r w:rsidRPr="001109BE">
        <w:rPr>
          <w:rFonts w:ascii="Arial" w:eastAsia="+mn-ea" w:hAnsi="Arial" w:cs="Arial"/>
          <w:b/>
          <w:bCs/>
          <w:kern w:val="24"/>
          <w:sz w:val="28"/>
          <w:szCs w:val="40"/>
          <w:lang w:val="en-CA"/>
        </w:rPr>
        <w:t xml:space="preserve"> floor, Longueuil</w:t>
      </w:r>
    </w:p>
    <w:p w:rsidR="005F045F" w:rsidRPr="006B09EA" w:rsidRDefault="005F045F" w:rsidP="00DE0FA8">
      <w:pPr>
        <w:pStyle w:val="NormalWeb"/>
        <w:pBdr>
          <w:bottom w:val="single" w:sz="4" w:space="1" w:color="auto"/>
        </w:pBdr>
        <w:spacing w:line="300" w:lineRule="auto"/>
        <w:rPr>
          <w:rFonts w:ascii="Arial" w:eastAsia="+mn-ea" w:hAnsi="Arial" w:cs="Arial"/>
          <w:color w:val="000000"/>
          <w:kern w:val="24"/>
          <w:sz w:val="30"/>
          <w:szCs w:val="30"/>
          <w:lang w:val="en-CA"/>
        </w:rPr>
      </w:pPr>
      <w:r w:rsidRPr="006B09EA">
        <w:rPr>
          <w:rFonts w:ascii="Arial" w:eastAsia="+mn-ea" w:hAnsi="Arial" w:cs="Arial"/>
          <w:color w:val="000000"/>
          <w:kern w:val="24"/>
          <w:sz w:val="30"/>
          <w:szCs w:val="30"/>
          <w:lang w:val="en-CA"/>
        </w:rPr>
        <w:t>Losing vision from a degenerative eye disease has shaped the perspective of Dr. Bonnielin Swenor's research and motivates her academic career. This experience gives Dr. Swenor a unique perspective as both a person with a disability and a researcher, which drives her inclusive, person-centered, and interdisciplinary research approach. In this session, Dr. Swenor will: (1) share her personal story describing how visual impairment has changed her life and influenced her career, (2) discuss her research examining the impact of visual impairments on long-term health and aging outcomes, and work developing interventions and strategies to mitigate these consequences, and (3) describe her ongoing efforts to more broadly address health disparities for people with visual impairments.</w:t>
      </w:r>
    </w:p>
    <w:p w:rsidR="005F045F" w:rsidRPr="006B09EA" w:rsidRDefault="003835F5" w:rsidP="005F045F">
      <w:pPr>
        <w:autoSpaceDE w:val="0"/>
        <w:autoSpaceDN w:val="0"/>
        <w:adjustRightInd w:val="0"/>
        <w:spacing w:before="240" w:after="0" w:line="300" w:lineRule="auto"/>
        <w:rPr>
          <w:rFonts w:ascii="Arial" w:hAnsi="Arial" w:cs="Arial"/>
          <w:noProof/>
          <w:sz w:val="24"/>
          <w:szCs w:val="26"/>
          <w:lang w:val="en-CA"/>
        </w:rPr>
      </w:pPr>
      <w:r w:rsidRPr="006B09EA">
        <w:rPr>
          <w:rFonts w:ascii="ArialMT" w:hAnsi="ArialMT" w:cs="ArialMT"/>
          <w:noProof/>
          <w:lang w:eastAsia="fr-CA"/>
        </w:rPr>
        <w:drawing>
          <wp:anchor distT="0" distB="0" distL="114300" distR="114300" simplePos="0" relativeHeight="251669504" behindDoc="0" locked="0" layoutInCell="1" allowOverlap="1" wp14:anchorId="0DA2349B" wp14:editId="22C8E03F">
            <wp:simplePos x="0" y="0"/>
            <wp:positionH relativeFrom="margin">
              <wp:align>left</wp:align>
            </wp:positionH>
            <wp:positionV relativeFrom="margin">
              <wp:posOffset>6805295</wp:posOffset>
            </wp:positionV>
            <wp:extent cx="1127760" cy="1666875"/>
            <wp:effectExtent l="0" t="0" r="0" b="9525"/>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swenor.jpg"/>
                    <pic:cNvPicPr/>
                  </pic:nvPicPr>
                  <pic:blipFill rotWithShape="1">
                    <a:blip r:embed="rId12" cstate="print">
                      <a:extLst>
                        <a:ext uri="{28A0092B-C50C-407E-A947-70E740481C1C}">
                          <a14:useLocalDpi xmlns:a14="http://schemas.microsoft.com/office/drawing/2010/main" val="0"/>
                        </a:ext>
                      </a:extLst>
                    </a:blip>
                    <a:srcRect l="7929" t="5079" r="654" b="4747"/>
                    <a:stretch/>
                  </pic:blipFill>
                  <pic:spPr bwMode="auto">
                    <a:xfrm>
                      <a:off x="0" y="0"/>
                      <a:ext cx="1127760" cy="1666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F045F" w:rsidRPr="006B09EA">
        <w:rPr>
          <w:rFonts w:ascii="Arial" w:eastAsia="+mn-ea" w:hAnsi="Arial" w:cs="Arial"/>
          <w:bCs/>
          <w:noProof/>
          <w:color w:val="000000"/>
          <w:kern w:val="24"/>
          <w:sz w:val="24"/>
          <w:szCs w:val="26"/>
          <w:lang w:val="en-CA" w:eastAsia="fr-CA"/>
        </w:rPr>
        <w:t>Dr. Swenor is an Associate Professor at the Wilmer Eye Institute and Department of Epidemiology at Johns Hopkins University, and a Core Faculty Member of the Johns Hopkins Center on Aging and Health. She received MPH and PhD degrees in Epidemiology from the Johns Hopkins Bloomberg School of Public Health and completed a postdoctoral research fellowship at the National Institute on Aging prior to joining the faculty at Johns Hopkins in 2014. Her research encompasses three areas: (1) examining the interrelationship between vision loss and aging, (2) improving healthcare access for individuals with visual impairments, and (3) enhancing the inclusion of persons with visual impairments in all aspects of society.</w:t>
      </w:r>
      <w:r w:rsidR="005F045F" w:rsidRPr="006B09EA">
        <w:rPr>
          <w:rFonts w:ascii="Arial" w:hAnsi="Arial" w:cs="Arial"/>
          <w:noProof/>
          <w:sz w:val="24"/>
          <w:szCs w:val="26"/>
          <w:lang w:val="en-CA"/>
        </w:rPr>
        <w:t xml:space="preserve"> </w:t>
      </w:r>
    </w:p>
    <w:p w:rsidR="005F045F" w:rsidRPr="006B09EA" w:rsidRDefault="005F045F" w:rsidP="005F045F">
      <w:pPr>
        <w:pBdr>
          <w:bottom w:val="single" w:sz="4" w:space="1" w:color="auto"/>
        </w:pBdr>
        <w:spacing w:after="0" w:line="324" w:lineRule="auto"/>
        <w:jc w:val="center"/>
        <w:rPr>
          <w:rFonts w:ascii="Arial" w:eastAsiaTheme="minorEastAsia" w:hAnsi="Arial" w:cs="Arial"/>
          <w:b/>
          <w:bCs/>
          <w:color w:val="C00000"/>
          <w:kern w:val="24"/>
          <w:sz w:val="12"/>
          <w:szCs w:val="32"/>
          <w:lang w:val="en-CA" w:eastAsia="fr-CA"/>
        </w:rPr>
      </w:pPr>
    </w:p>
    <w:p w:rsidR="005F045F" w:rsidRPr="006B09EA" w:rsidRDefault="005F045F" w:rsidP="005F045F">
      <w:pPr>
        <w:spacing w:before="120"/>
        <w:jc w:val="center"/>
        <w:rPr>
          <w:rFonts w:ascii="Arial" w:eastAsiaTheme="minorEastAsia" w:hAnsi="Arial" w:cs="Arial"/>
          <w:b/>
          <w:bCs/>
          <w:color w:val="C00000"/>
          <w:kern w:val="24"/>
          <w:sz w:val="28"/>
          <w:szCs w:val="32"/>
          <w:lang w:val="en-CA" w:eastAsia="fr-CA"/>
        </w:rPr>
      </w:pPr>
      <w:r w:rsidRPr="006B09EA">
        <w:rPr>
          <w:rFonts w:ascii="Arial" w:eastAsiaTheme="minorEastAsia" w:hAnsi="Arial" w:cs="Arial"/>
          <w:b/>
          <w:bCs/>
          <w:color w:val="C00000"/>
          <w:kern w:val="24"/>
          <w:sz w:val="28"/>
          <w:szCs w:val="32"/>
          <w:lang w:val="en-CA" w:eastAsia="fr-CA"/>
        </w:rPr>
        <w:t xml:space="preserve">Remote connexion available </w:t>
      </w:r>
    </w:p>
    <w:p w:rsidR="005F045F" w:rsidRPr="006B09EA" w:rsidRDefault="005F045F" w:rsidP="005F045F">
      <w:pPr>
        <w:autoSpaceDE w:val="0"/>
        <w:autoSpaceDN w:val="0"/>
        <w:adjustRightInd w:val="0"/>
        <w:spacing w:after="0" w:line="276" w:lineRule="auto"/>
        <w:rPr>
          <w:rFonts w:ascii="Arial" w:eastAsiaTheme="minorEastAsia" w:hAnsi="Arial" w:cs="Arial"/>
          <w:b/>
          <w:bCs/>
          <w:kern w:val="24"/>
          <w:lang w:val="en-CA" w:eastAsia="fr-CA"/>
        </w:rPr>
      </w:pPr>
      <w:r w:rsidRPr="006B09EA">
        <w:rPr>
          <w:rFonts w:ascii="Arial" w:eastAsiaTheme="minorEastAsia" w:hAnsi="Arial" w:cs="Arial"/>
          <w:b/>
          <w:bCs/>
          <w:kern w:val="24"/>
          <w:lang w:val="en-CA" w:eastAsia="fr-CA"/>
        </w:rPr>
        <w:t xml:space="preserve">By videoconferencing </w:t>
      </w:r>
      <w:r w:rsidRPr="006B09EA">
        <w:rPr>
          <w:rFonts w:ascii="Arial" w:eastAsiaTheme="minorEastAsia" w:hAnsi="Arial" w:cs="Arial"/>
          <w:bCs/>
          <w:kern w:val="24"/>
          <w:lang w:val="en-CA" w:eastAsia="fr-CA"/>
        </w:rPr>
        <w:t>(pre-test at 8:30 AM)</w:t>
      </w:r>
    </w:p>
    <w:p w:rsidR="005F045F" w:rsidRPr="006B09EA" w:rsidRDefault="005F045F" w:rsidP="005F045F">
      <w:pPr>
        <w:pStyle w:val="Paragraphedeliste"/>
        <w:numPr>
          <w:ilvl w:val="0"/>
          <w:numId w:val="3"/>
        </w:numPr>
        <w:autoSpaceDE w:val="0"/>
        <w:autoSpaceDN w:val="0"/>
        <w:adjustRightInd w:val="0"/>
        <w:spacing w:after="0" w:line="276" w:lineRule="auto"/>
        <w:ind w:left="709"/>
        <w:contextualSpacing w:val="0"/>
        <w:rPr>
          <w:rFonts w:ascii="Arial" w:eastAsiaTheme="minorEastAsia" w:hAnsi="Arial" w:cs="Arial"/>
          <w:bCs/>
          <w:kern w:val="24"/>
          <w:lang w:val="en-CA" w:eastAsia="fr-CA"/>
        </w:rPr>
      </w:pPr>
      <w:r w:rsidRPr="006B09EA">
        <w:rPr>
          <w:rFonts w:ascii="Arial" w:eastAsiaTheme="minorEastAsia" w:hAnsi="Arial" w:cs="Arial"/>
          <w:bCs/>
          <w:kern w:val="24"/>
          <w:lang w:val="en-CA" w:eastAsia="fr-CA"/>
        </w:rPr>
        <w:t xml:space="preserve">Please register on IRIS site (# 2350925) or contact </w:t>
      </w:r>
      <w:hyperlink r:id="rId13" w:history="1">
        <w:r w:rsidRPr="006B09EA">
          <w:rPr>
            <w:rFonts w:ascii="Arial" w:eastAsiaTheme="minorEastAsia" w:hAnsi="Arial" w:cs="Arial"/>
            <w:bCs/>
            <w:kern w:val="24"/>
            <w:lang w:val="en-CA" w:eastAsia="fr-CA"/>
          </w:rPr>
          <w:t>josee.duquette.inlb@ssss.gouv.qc.ca</w:t>
        </w:r>
      </w:hyperlink>
    </w:p>
    <w:p w:rsidR="005F045F" w:rsidRPr="006B09EA" w:rsidRDefault="005F045F" w:rsidP="005F045F">
      <w:pPr>
        <w:autoSpaceDE w:val="0"/>
        <w:autoSpaceDN w:val="0"/>
        <w:adjustRightInd w:val="0"/>
        <w:spacing w:before="120" w:after="0" w:line="276" w:lineRule="auto"/>
        <w:rPr>
          <w:rFonts w:ascii="Arial" w:eastAsiaTheme="minorEastAsia" w:hAnsi="Arial" w:cs="Arial"/>
          <w:bCs/>
          <w:kern w:val="24"/>
          <w:lang w:val="en-CA" w:eastAsia="fr-CA"/>
        </w:rPr>
      </w:pPr>
      <w:r w:rsidRPr="006B09EA">
        <w:rPr>
          <w:rFonts w:ascii="Arial" w:eastAsiaTheme="minorEastAsia" w:hAnsi="Arial" w:cs="Arial"/>
          <w:b/>
          <w:bCs/>
          <w:kern w:val="24"/>
          <w:lang w:val="en-CA" w:eastAsia="fr-CA"/>
        </w:rPr>
        <w:t>By Web</w:t>
      </w:r>
      <w:r w:rsidRPr="006B09EA">
        <w:rPr>
          <w:rFonts w:ascii="Arial" w:eastAsiaTheme="minorEastAsia" w:hAnsi="Arial" w:cs="Arial"/>
          <w:bCs/>
          <w:kern w:val="24"/>
          <w:lang w:val="en-CA" w:eastAsia="fr-CA"/>
        </w:rPr>
        <w:t xml:space="preserve"> </w:t>
      </w:r>
    </w:p>
    <w:p w:rsidR="005F045F" w:rsidRPr="006B09EA" w:rsidRDefault="005F045F" w:rsidP="005F045F">
      <w:pPr>
        <w:pStyle w:val="Paragraphedeliste"/>
        <w:numPr>
          <w:ilvl w:val="0"/>
          <w:numId w:val="3"/>
        </w:numPr>
        <w:autoSpaceDE w:val="0"/>
        <w:autoSpaceDN w:val="0"/>
        <w:adjustRightInd w:val="0"/>
        <w:spacing w:after="0" w:line="276" w:lineRule="auto"/>
        <w:contextualSpacing w:val="0"/>
        <w:rPr>
          <w:rFonts w:ascii="Arial" w:eastAsiaTheme="minorEastAsia" w:hAnsi="Arial" w:cs="Arial"/>
          <w:bCs/>
          <w:kern w:val="24"/>
          <w:lang w:val="en-CA" w:eastAsia="fr-CA"/>
        </w:rPr>
      </w:pPr>
      <w:r w:rsidRPr="006B09EA">
        <w:rPr>
          <w:rFonts w:ascii="Arial" w:eastAsiaTheme="minorEastAsia" w:hAnsi="Arial" w:cs="Arial"/>
          <w:bCs/>
          <w:kern w:val="24"/>
          <w:lang w:val="en-CA" w:eastAsia="fr-CA"/>
        </w:rPr>
        <w:t xml:space="preserve">Go to </w:t>
      </w:r>
      <w:hyperlink r:id="rId14" w:history="1">
        <w:r w:rsidRPr="006B09EA">
          <w:rPr>
            <w:rStyle w:val="Lienhypertexte"/>
            <w:rFonts w:ascii="Arial" w:eastAsiaTheme="minorEastAsia" w:hAnsi="Arial" w:cs="Arial"/>
            <w:bCs/>
            <w:kern w:val="24"/>
            <w:lang w:val="en-CA" w:eastAsia="fr-CA"/>
          </w:rPr>
          <w:t>https://webrtc.scvc.gouv.qc.ca/?id=423824</w:t>
        </w:r>
      </w:hyperlink>
      <w:r w:rsidRPr="006B09EA">
        <w:rPr>
          <w:rFonts w:ascii="Arial" w:eastAsiaTheme="minorEastAsia" w:hAnsi="Arial" w:cs="Arial"/>
          <w:b/>
          <w:bCs/>
          <w:kern w:val="24"/>
          <w:lang w:val="en-CA" w:eastAsia="fr-CA"/>
        </w:rPr>
        <w:t xml:space="preserve"> </w:t>
      </w:r>
      <w:r w:rsidRPr="006B09EA">
        <w:rPr>
          <w:rFonts w:ascii="Arial" w:eastAsiaTheme="minorEastAsia" w:hAnsi="Arial" w:cs="Arial"/>
          <w:bCs/>
          <w:kern w:val="24"/>
          <w:lang w:val="en-CA" w:eastAsia="fr-CA"/>
        </w:rPr>
        <w:t>(Chrome</w:t>
      </w:r>
      <w:r w:rsidR="00C266D0">
        <w:rPr>
          <w:rFonts w:ascii="Arial" w:eastAsiaTheme="minorEastAsia" w:hAnsi="Arial" w:cs="Arial"/>
          <w:bCs/>
          <w:kern w:val="24"/>
          <w:lang w:val="en-CA" w:eastAsia="fr-CA"/>
        </w:rPr>
        <w:t xml:space="preserve"> strongly recommended</w:t>
      </w:r>
      <w:r w:rsidRPr="006B09EA">
        <w:rPr>
          <w:rFonts w:ascii="Arial" w:eastAsiaTheme="minorEastAsia" w:hAnsi="Arial" w:cs="Arial"/>
          <w:bCs/>
          <w:kern w:val="24"/>
          <w:lang w:val="en-CA" w:eastAsia="fr-CA"/>
        </w:rPr>
        <w:t>)</w:t>
      </w:r>
    </w:p>
    <w:p w:rsidR="005F045F" w:rsidRPr="006B09EA" w:rsidRDefault="005F045F" w:rsidP="005F045F">
      <w:pPr>
        <w:pStyle w:val="Paragraphedeliste"/>
        <w:numPr>
          <w:ilvl w:val="0"/>
          <w:numId w:val="3"/>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Click on « Join meeting »</w:t>
      </w:r>
    </w:p>
    <w:p w:rsidR="005F045F" w:rsidRPr="006B09EA" w:rsidRDefault="005F045F" w:rsidP="005F045F">
      <w:pPr>
        <w:pStyle w:val="Paragraphedeliste"/>
        <w:numPr>
          <w:ilvl w:val="0"/>
          <w:numId w:val="3"/>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Meeting ID = 423824</w:t>
      </w:r>
    </w:p>
    <w:p w:rsidR="005F045F" w:rsidRPr="006B09EA" w:rsidRDefault="005F045F" w:rsidP="005F045F">
      <w:pPr>
        <w:pStyle w:val="Paragraphedeliste"/>
        <w:numPr>
          <w:ilvl w:val="0"/>
          <w:numId w:val="3"/>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Passcode = 4812</w:t>
      </w:r>
    </w:p>
    <w:p w:rsidR="005F045F" w:rsidRPr="006B09EA" w:rsidRDefault="005F045F" w:rsidP="005F045F">
      <w:pPr>
        <w:pStyle w:val="Paragraphedeliste"/>
        <w:numPr>
          <w:ilvl w:val="0"/>
          <w:numId w:val="3"/>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Allow Notification</w:t>
      </w:r>
      <w:r w:rsidR="005F0BC7">
        <w:rPr>
          <w:rFonts w:ascii="Arial" w:hAnsi="Arial" w:cs="Arial"/>
          <w:lang w:val="en-CA"/>
        </w:rPr>
        <w:t>s</w:t>
      </w:r>
      <w:r w:rsidRPr="006B09EA">
        <w:rPr>
          <w:rFonts w:ascii="Arial" w:hAnsi="Arial" w:cs="Arial"/>
          <w:lang w:val="en-CA"/>
        </w:rPr>
        <w:t xml:space="preserve"> and </w:t>
      </w:r>
      <w:r w:rsidR="005F0BC7">
        <w:rPr>
          <w:rFonts w:ascii="Arial" w:hAnsi="Arial" w:cs="Arial"/>
          <w:lang w:val="en-CA"/>
        </w:rPr>
        <w:t>activate</w:t>
      </w:r>
      <w:r w:rsidRPr="006B09EA">
        <w:rPr>
          <w:rFonts w:ascii="Arial" w:hAnsi="Arial" w:cs="Arial"/>
          <w:lang w:val="en-CA"/>
        </w:rPr>
        <w:t xml:space="preserve"> the microphone and camera.</w:t>
      </w:r>
    </w:p>
    <w:p w:rsidR="005F045F" w:rsidRPr="006B09EA" w:rsidRDefault="005F045F" w:rsidP="005F045F">
      <w:pPr>
        <w:autoSpaceDE w:val="0"/>
        <w:autoSpaceDN w:val="0"/>
        <w:adjustRightInd w:val="0"/>
        <w:spacing w:before="120" w:after="0" w:line="276" w:lineRule="auto"/>
        <w:rPr>
          <w:rFonts w:ascii="Arial" w:hAnsi="Arial" w:cs="Arial"/>
          <w:b/>
          <w:lang w:val="en-CA"/>
        </w:rPr>
      </w:pPr>
      <w:r w:rsidRPr="006B09EA">
        <w:rPr>
          <w:rFonts w:ascii="Arial" w:hAnsi="Arial" w:cs="Arial"/>
          <w:b/>
          <w:lang w:val="en-CA"/>
        </w:rPr>
        <w:t xml:space="preserve">By telephone </w:t>
      </w:r>
      <w:r w:rsidRPr="006B09EA">
        <w:rPr>
          <w:rFonts w:ascii="Arial" w:hAnsi="Arial" w:cs="Arial"/>
          <w:lang w:val="en-CA"/>
        </w:rPr>
        <w:t>(access to audio information only)</w:t>
      </w:r>
    </w:p>
    <w:p w:rsidR="005F045F" w:rsidRPr="006B09EA" w:rsidRDefault="005F045F" w:rsidP="005F045F">
      <w:pPr>
        <w:pStyle w:val="Paragraphedeliste"/>
        <w:numPr>
          <w:ilvl w:val="0"/>
          <w:numId w:val="4"/>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Dial (514) 335-1080</w:t>
      </w:r>
    </w:p>
    <w:p w:rsidR="005F045F" w:rsidRPr="006B09EA" w:rsidRDefault="005F045F" w:rsidP="005F045F">
      <w:pPr>
        <w:pStyle w:val="Paragraphedeliste"/>
        <w:numPr>
          <w:ilvl w:val="0"/>
          <w:numId w:val="4"/>
        </w:numPr>
        <w:autoSpaceDE w:val="0"/>
        <w:autoSpaceDN w:val="0"/>
        <w:adjustRightInd w:val="0"/>
        <w:spacing w:after="0" w:line="276" w:lineRule="auto"/>
        <w:contextualSpacing w:val="0"/>
        <w:rPr>
          <w:rFonts w:ascii="Arial" w:hAnsi="Arial" w:cs="Arial"/>
          <w:lang w:val="en-CA"/>
        </w:rPr>
      </w:pPr>
      <w:r w:rsidRPr="006B09EA">
        <w:rPr>
          <w:rFonts w:ascii="Arial" w:hAnsi="Arial" w:cs="Arial"/>
          <w:lang w:val="en-CA"/>
        </w:rPr>
        <w:t xml:space="preserve">Meeting ID: 423824# </w:t>
      </w:r>
    </w:p>
    <w:p w:rsidR="005F045F" w:rsidRPr="00BA7AA6" w:rsidRDefault="005F045F" w:rsidP="00BA7AA6">
      <w:pPr>
        <w:pStyle w:val="Paragraphedeliste"/>
        <w:numPr>
          <w:ilvl w:val="0"/>
          <w:numId w:val="4"/>
        </w:numPr>
        <w:autoSpaceDE w:val="0"/>
        <w:autoSpaceDN w:val="0"/>
        <w:adjustRightInd w:val="0"/>
        <w:spacing w:after="0" w:line="276" w:lineRule="auto"/>
        <w:contextualSpacing w:val="0"/>
        <w:rPr>
          <w:rFonts w:ascii="Arial" w:hAnsi="Arial" w:cs="Arial"/>
          <w:lang w:val="en-CA"/>
        </w:rPr>
      </w:pPr>
      <w:r w:rsidRPr="00BA7AA6">
        <w:rPr>
          <w:rFonts w:ascii="Arial" w:hAnsi="Arial" w:cs="Arial"/>
          <w:lang w:val="en-CA"/>
        </w:rPr>
        <w:t>Passcode = 4812#</w:t>
      </w:r>
    </w:p>
    <w:sectPr w:rsidR="005F045F" w:rsidRPr="00BA7AA6" w:rsidSect="00BA7AA6">
      <w:pgSz w:w="12240" w:h="20160" w:code="5"/>
      <w:pgMar w:top="567" w:right="1134" w:bottom="4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996" w:rsidRDefault="002D1996" w:rsidP="002D1996">
      <w:pPr>
        <w:spacing w:after="0" w:line="240" w:lineRule="auto"/>
      </w:pPr>
      <w:r>
        <w:separator/>
      </w:r>
    </w:p>
  </w:endnote>
  <w:endnote w:type="continuationSeparator" w:id="0">
    <w:p w:rsidR="002D1996" w:rsidRDefault="002D1996" w:rsidP="002D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996" w:rsidRDefault="002D1996" w:rsidP="002D1996">
      <w:pPr>
        <w:spacing w:after="0" w:line="240" w:lineRule="auto"/>
      </w:pPr>
      <w:r>
        <w:separator/>
      </w:r>
    </w:p>
  </w:footnote>
  <w:footnote w:type="continuationSeparator" w:id="0">
    <w:p w:rsidR="002D1996" w:rsidRDefault="002D1996" w:rsidP="002D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75093"/>
    <w:multiLevelType w:val="hybridMultilevel"/>
    <w:tmpl w:val="C3B456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B4D7FFE"/>
    <w:multiLevelType w:val="hybridMultilevel"/>
    <w:tmpl w:val="339438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41F80925"/>
    <w:multiLevelType w:val="hybridMultilevel"/>
    <w:tmpl w:val="ED8A5E8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C2A5975"/>
    <w:multiLevelType w:val="hybridMultilevel"/>
    <w:tmpl w:val="516623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6FB36C3D"/>
    <w:multiLevelType w:val="hybridMultilevel"/>
    <w:tmpl w:val="5EB22EC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996"/>
    <w:rsid w:val="00005BB2"/>
    <w:rsid w:val="0007353F"/>
    <w:rsid w:val="000E4209"/>
    <w:rsid w:val="000F4E73"/>
    <w:rsid w:val="00101788"/>
    <w:rsid w:val="00116513"/>
    <w:rsid w:val="00131939"/>
    <w:rsid w:val="00162732"/>
    <w:rsid w:val="00173C73"/>
    <w:rsid w:val="00186EB5"/>
    <w:rsid w:val="001956DF"/>
    <w:rsid w:val="00233DA7"/>
    <w:rsid w:val="002C05A6"/>
    <w:rsid w:val="002C1534"/>
    <w:rsid w:val="002D1996"/>
    <w:rsid w:val="003835F5"/>
    <w:rsid w:val="003E431E"/>
    <w:rsid w:val="00420197"/>
    <w:rsid w:val="0043064F"/>
    <w:rsid w:val="00443CB9"/>
    <w:rsid w:val="00481CD5"/>
    <w:rsid w:val="00496FD8"/>
    <w:rsid w:val="004C0048"/>
    <w:rsid w:val="004E54ED"/>
    <w:rsid w:val="00541A6B"/>
    <w:rsid w:val="005767EA"/>
    <w:rsid w:val="005A48DC"/>
    <w:rsid w:val="005F045F"/>
    <w:rsid w:val="005F0BC7"/>
    <w:rsid w:val="006149C1"/>
    <w:rsid w:val="00630BAB"/>
    <w:rsid w:val="00655415"/>
    <w:rsid w:val="00754C53"/>
    <w:rsid w:val="007B1D54"/>
    <w:rsid w:val="007C170C"/>
    <w:rsid w:val="007F132D"/>
    <w:rsid w:val="008516CC"/>
    <w:rsid w:val="00884AA9"/>
    <w:rsid w:val="00892AD2"/>
    <w:rsid w:val="008D2F67"/>
    <w:rsid w:val="00940968"/>
    <w:rsid w:val="00983277"/>
    <w:rsid w:val="00986AD6"/>
    <w:rsid w:val="00A26973"/>
    <w:rsid w:val="00A43AB0"/>
    <w:rsid w:val="00BA7AA6"/>
    <w:rsid w:val="00BC620E"/>
    <w:rsid w:val="00C25CA5"/>
    <w:rsid w:val="00C266D0"/>
    <w:rsid w:val="00C53147"/>
    <w:rsid w:val="00C862CB"/>
    <w:rsid w:val="00C95138"/>
    <w:rsid w:val="00CE34EC"/>
    <w:rsid w:val="00D25CAB"/>
    <w:rsid w:val="00D518E5"/>
    <w:rsid w:val="00D52650"/>
    <w:rsid w:val="00DE0FA8"/>
    <w:rsid w:val="00E539D8"/>
    <w:rsid w:val="00F649DD"/>
    <w:rsid w:val="00F76A1F"/>
    <w:rsid w:val="00FC31C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3507931-313E-4870-9EDF-F0FE65115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D1996"/>
    <w:pPr>
      <w:spacing w:before="100" w:beforeAutospacing="1" w:after="100" w:afterAutospacing="1" w:line="240" w:lineRule="auto"/>
    </w:pPr>
    <w:rPr>
      <w:rFonts w:ascii="Times New Roman" w:eastAsiaTheme="minorEastAsia" w:hAnsi="Times New Roman" w:cs="Times New Roman"/>
      <w:sz w:val="24"/>
      <w:szCs w:val="24"/>
      <w:lang w:eastAsia="fr-CA"/>
    </w:rPr>
  </w:style>
  <w:style w:type="character" w:styleId="Lienhypertexte">
    <w:name w:val="Hyperlink"/>
    <w:basedOn w:val="Policepardfaut"/>
    <w:uiPriority w:val="99"/>
    <w:unhideWhenUsed/>
    <w:rsid w:val="002D1996"/>
    <w:rPr>
      <w:color w:val="0563C1" w:themeColor="hyperlink"/>
      <w:u w:val="single"/>
    </w:rPr>
  </w:style>
  <w:style w:type="paragraph" w:styleId="En-tte">
    <w:name w:val="header"/>
    <w:basedOn w:val="Normal"/>
    <w:link w:val="En-tteCar"/>
    <w:uiPriority w:val="99"/>
    <w:unhideWhenUsed/>
    <w:rsid w:val="002D1996"/>
    <w:pPr>
      <w:tabs>
        <w:tab w:val="center" w:pos="4320"/>
        <w:tab w:val="right" w:pos="8640"/>
      </w:tabs>
      <w:spacing w:after="0" w:line="240" w:lineRule="auto"/>
    </w:pPr>
  </w:style>
  <w:style w:type="character" w:customStyle="1" w:styleId="En-tteCar">
    <w:name w:val="En-tête Car"/>
    <w:basedOn w:val="Policepardfaut"/>
    <w:link w:val="En-tte"/>
    <w:uiPriority w:val="99"/>
    <w:rsid w:val="002D1996"/>
  </w:style>
  <w:style w:type="paragraph" w:styleId="Pieddepage">
    <w:name w:val="footer"/>
    <w:basedOn w:val="Normal"/>
    <w:link w:val="PieddepageCar"/>
    <w:uiPriority w:val="99"/>
    <w:unhideWhenUsed/>
    <w:rsid w:val="002D199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1996"/>
  </w:style>
  <w:style w:type="paragraph" w:styleId="Paragraphedeliste">
    <w:name w:val="List Paragraph"/>
    <w:basedOn w:val="Normal"/>
    <w:uiPriority w:val="34"/>
    <w:qFormat/>
    <w:rsid w:val="00E5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josee.duquette.inlb@ssss.gouv.qc.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brtc.scvc.gouv.qc.ca/?id=42382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josee.duquette.inlb@ssss.gouv.qc.ca"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ebrtc.scvc.gouv.qc.ca/?id=42382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737</Words>
  <Characters>4059</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Gagnon</dc:creator>
  <cp:keywords/>
  <dc:description/>
  <cp:lastModifiedBy>Catherine Houtekier</cp:lastModifiedBy>
  <cp:revision>11</cp:revision>
  <dcterms:created xsi:type="dcterms:W3CDTF">2020-01-10T18:28:00Z</dcterms:created>
  <dcterms:modified xsi:type="dcterms:W3CDTF">2020-01-10T18:43:00Z</dcterms:modified>
</cp:coreProperties>
</file>